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79" w:rsidRPr="001F0379" w:rsidRDefault="001F0379" w:rsidP="001F0379">
      <w:pPr>
        <w:jc w:val="center"/>
        <w:rPr>
          <w:rFonts w:ascii="Times New Roman" w:hAnsi="Times New Roman" w:cs="Times New Roman"/>
          <w:b/>
          <w:sz w:val="24"/>
          <w:szCs w:val="24"/>
        </w:rPr>
      </w:pPr>
      <w:r w:rsidRPr="001F0379">
        <w:rPr>
          <w:rFonts w:ascii="Times New Roman" w:hAnsi="Times New Roman" w:cs="Times New Roman"/>
          <w:b/>
          <w:sz w:val="24"/>
          <w:szCs w:val="24"/>
        </w:rPr>
        <w:t>Отчет  по проекту</w:t>
      </w:r>
    </w:p>
    <w:p w:rsidR="001F0379" w:rsidRPr="001F0379" w:rsidRDefault="001F0379" w:rsidP="001F0379">
      <w:pPr>
        <w:jc w:val="center"/>
        <w:rPr>
          <w:rFonts w:ascii="Times New Roman" w:hAnsi="Times New Roman" w:cs="Times New Roman"/>
          <w:b/>
          <w:sz w:val="24"/>
          <w:szCs w:val="24"/>
        </w:rPr>
      </w:pPr>
      <w:r w:rsidRPr="001F0379">
        <w:rPr>
          <w:rFonts w:ascii="Times New Roman" w:hAnsi="Times New Roman" w:cs="Times New Roman"/>
          <w:b/>
          <w:sz w:val="24"/>
          <w:szCs w:val="24"/>
          <w:u w:val="single"/>
        </w:rPr>
        <w:t>«Экспериментальное исследование концепции личности: «Расстройство интеграции идентичности» как перспективная модель структуры личности в доктрине З. Фрейда»</w:t>
      </w:r>
    </w:p>
    <w:p w:rsidR="001F0379" w:rsidRPr="001F0379" w:rsidRDefault="00692780" w:rsidP="001F0379">
      <w:pPr>
        <w:jc w:val="center"/>
        <w:rPr>
          <w:rFonts w:ascii="Times New Roman" w:hAnsi="Times New Roman" w:cs="Times New Roman"/>
          <w:b/>
          <w:sz w:val="24"/>
          <w:szCs w:val="24"/>
        </w:rPr>
      </w:pP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2017-2022 гг.</w:t>
      </w:r>
    </w:p>
    <w:p w:rsidR="00F62043" w:rsidRPr="0067412C" w:rsidRDefault="001626E3" w:rsidP="004D6AEA">
      <w:pPr>
        <w:rPr>
          <w:rFonts w:ascii="Times New Roman" w:hAnsi="Times New Roman" w:cs="Times New Roman"/>
        </w:rPr>
      </w:pPr>
      <w:r w:rsidRPr="0067412C">
        <w:rPr>
          <w:rFonts w:ascii="Times New Roman" w:hAnsi="Times New Roman" w:cs="Times New Roman"/>
        </w:rPr>
        <w:t xml:space="preserve">За </w:t>
      </w:r>
      <w:r w:rsidR="00692780" w:rsidRPr="0067412C">
        <w:rPr>
          <w:rFonts w:ascii="Times New Roman" w:hAnsi="Times New Roman" w:cs="Times New Roman"/>
        </w:rPr>
        <w:t>5 лет работы по данному проекту нами была проделана следующая работа:</w:t>
      </w:r>
    </w:p>
    <w:p w:rsidR="00692780" w:rsidRPr="0067412C" w:rsidRDefault="00DC4E1A" w:rsidP="004D6AEA">
      <w:pPr>
        <w:rPr>
          <w:rFonts w:ascii="Times New Roman" w:hAnsi="Times New Roman" w:cs="Times New Roman"/>
          <w:b/>
        </w:rPr>
      </w:pPr>
      <w:r w:rsidRPr="0067412C">
        <w:rPr>
          <w:rFonts w:ascii="Times New Roman" w:hAnsi="Times New Roman" w:cs="Times New Roman"/>
          <w:b/>
        </w:rPr>
        <w:t xml:space="preserve">I. </w:t>
      </w:r>
      <w:r w:rsidR="00692780" w:rsidRPr="0067412C">
        <w:rPr>
          <w:rFonts w:ascii="Times New Roman" w:hAnsi="Times New Roman" w:cs="Times New Roman"/>
          <w:b/>
        </w:rPr>
        <w:t>Проведение исследований</w:t>
      </w:r>
    </w:p>
    <w:p w:rsidR="00692780" w:rsidRPr="0067412C" w:rsidRDefault="00692780" w:rsidP="004D6AEA">
      <w:pPr>
        <w:rPr>
          <w:rFonts w:ascii="Times New Roman" w:hAnsi="Times New Roman" w:cs="Times New Roman"/>
        </w:rPr>
      </w:pPr>
      <w:proofErr w:type="gramStart"/>
      <w:r w:rsidRPr="0067412C">
        <w:rPr>
          <w:rFonts w:ascii="Times New Roman" w:hAnsi="Times New Roman" w:cs="Times New Roman"/>
        </w:rPr>
        <w:t>1)За</w:t>
      </w:r>
      <w:proofErr w:type="gramEnd"/>
      <w:r w:rsidRPr="0067412C">
        <w:rPr>
          <w:rFonts w:ascii="Times New Roman" w:hAnsi="Times New Roman" w:cs="Times New Roman"/>
        </w:rPr>
        <w:t xml:space="preserve"> все время проведения исследования были обследованы 2433 респондента из числа студентов КРСУ и КГМА, из числа которых для собственно проведения исследования были отобраны 647 человек, вошедших в контрольную (517) и основную (130) группы.</w:t>
      </w:r>
    </w:p>
    <w:p w:rsidR="0090504B" w:rsidRPr="0067412C" w:rsidRDefault="00692780" w:rsidP="004D6AEA">
      <w:pPr>
        <w:rPr>
          <w:rFonts w:ascii="Times New Roman" w:hAnsi="Times New Roman" w:cs="Times New Roman"/>
        </w:rPr>
      </w:pPr>
      <w:r w:rsidRPr="0067412C">
        <w:rPr>
          <w:rFonts w:ascii="Times New Roman" w:hAnsi="Times New Roman" w:cs="Times New Roman"/>
        </w:rPr>
        <w:t>Финансовые средства, полученные по программе развития КРСУ в размере 150000 сомов были потрачены полностью на проведение нейрофизиологических исследований совместно с Медицинским Центром нейрофизиологических и сосудистых исследований г. Калининград (Россия). Была проведена запись электроэнцефалограммы (ЭЭГ) у 70 человек (стоимость одной записи 1200 сомов, общий счет 84000 сомов), а также запись слуховых вызванных потенциалов у 44 человек (стоимость одной записи 1500 сомов, общий счет 66000 сомов). Вся остальная работа, в том числе все виды экспериментальных исследований, а также обработка результатов и их публикация проводились на собс</w:t>
      </w:r>
      <w:r w:rsidR="005C79C5" w:rsidRPr="0067412C">
        <w:rPr>
          <w:rFonts w:ascii="Times New Roman" w:hAnsi="Times New Roman" w:cs="Times New Roman"/>
        </w:rPr>
        <w:t>твенные средства исследователей.</w:t>
      </w:r>
      <w:r w:rsidRPr="0067412C">
        <w:rPr>
          <w:rFonts w:ascii="Times New Roman" w:hAnsi="Times New Roman" w:cs="Times New Roman"/>
        </w:rPr>
        <w:t xml:space="preserve"> </w:t>
      </w:r>
    </w:p>
    <w:p w:rsidR="001D6980" w:rsidRPr="0067412C" w:rsidRDefault="005C79C5" w:rsidP="004D6AEA">
      <w:pPr>
        <w:rPr>
          <w:rFonts w:ascii="Times New Roman" w:hAnsi="Times New Roman" w:cs="Times New Roman"/>
        </w:rPr>
      </w:pPr>
      <w:r w:rsidRPr="0067412C">
        <w:rPr>
          <w:rFonts w:ascii="Times New Roman" w:hAnsi="Times New Roman" w:cs="Times New Roman"/>
        </w:rPr>
        <w:t xml:space="preserve">2) </w:t>
      </w:r>
      <w:r w:rsidR="006C5CF9" w:rsidRPr="0067412C">
        <w:rPr>
          <w:rFonts w:ascii="Times New Roman" w:hAnsi="Times New Roman" w:cs="Times New Roman"/>
        </w:rPr>
        <w:t xml:space="preserve">По соглашению </w:t>
      </w:r>
      <w:r w:rsidR="001D6980" w:rsidRPr="0067412C">
        <w:rPr>
          <w:rFonts w:ascii="Times New Roman" w:hAnsi="Times New Roman" w:cs="Times New Roman"/>
        </w:rPr>
        <w:t>о совместной работе с Институтом физиологии им. И.П. Павлова (г. Санкт-</w:t>
      </w:r>
      <w:proofErr w:type="spellStart"/>
      <w:r w:rsidR="001D6980" w:rsidRPr="0067412C">
        <w:rPr>
          <w:rFonts w:ascii="Times New Roman" w:hAnsi="Times New Roman" w:cs="Times New Roman"/>
        </w:rPr>
        <w:t>Петурбург</w:t>
      </w:r>
      <w:proofErr w:type="spellEnd"/>
      <w:r w:rsidR="001D6980" w:rsidRPr="0067412C">
        <w:rPr>
          <w:rFonts w:ascii="Times New Roman" w:hAnsi="Times New Roman" w:cs="Times New Roman"/>
        </w:rPr>
        <w:t xml:space="preserve">) и Институтом мозга РАН им. Н.П. Бехтеревой, в результате совместных исследований была проделана следующая работа: </w:t>
      </w:r>
    </w:p>
    <w:p w:rsidR="001D6980" w:rsidRPr="0067412C" w:rsidRDefault="005C79C5" w:rsidP="004D6AEA">
      <w:pPr>
        <w:rPr>
          <w:rFonts w:ascii="Times New Roman" w:hAnsi="Times New Roman" w:cs="Times New Roman"/>
        </w:rPr>
      </w:pPr>
      <w:r w:rsidRPr="0067412C">
        <w:rPr>
          <w:rFonts w:ascii="Times New Roman" w:hAnsi="Times New Roman" w:cs="Times New Roman"/>
        </w:rPr>
        <w:t xml:space="preserve">- </w:t>
      </w:r>
      <w:r w:rsidR="006C5CF9" w:rsidRPr="0067412C">
        <w:rPr>
          <w:rFonts w:ascii="Times New Roman" w:hAnsi="Times New Roman" w:cs="Times New Roman"/>
        </w:rPr>
        <w:t xml:space="preserve">Была получена новая исследовательская программа </w:t>
      </w:r>
      <w:proofErr w:type="spellStart"/>
      <w:r w:rsidR="006C5CF9" w:rsidRPr="0067412C">
        <w:rPr>
          <w:rFonts w:ascii="Times New Roman" w:hAnsi="Times New Roman" w:cs="Times New Roman"/>
        </w:rPr>
        <w:t>Эрготест</w:t>
      </w:r>
      <w:proofErr w:type="spellEnd"/>
      <w:r w:rsidR="006C5CF9" w:rsidRPr="0067412C">
        <w:rPr>
          <w:rFonts w:ascii="Times New Roman" w:hAnsi="Times New Roman" w:cs="Times New Roman"/>
        </w:rPr>
        <w:t xml:space="preserve"> для продолжения исследований физиолог</w:t>
      </w:r>
      <w:r w:rsidRPr="0067412C">
        <w:rPr>
          <w:rFonts w:ascii="Times New Roman" w:hAnsi="Times New Roman" w:cs="Times New Roman"/>
        </w:rPr>
        <w:t>ии зрения отобранных респондентов</w:t>
      </w:r>
      <w:r w:rsidR="006C5CF9" w:rsidRPr="0067412C">
        <w:rPr>
          <w:rFonts w:ascii="Times New Roman" w:hAnsi="Times New Roman" w:cs="Times New Roman"/>
        </w:rPr>
        <w:t>.</w:t>
      </w:r>
      <w:r w:rsidRPr="0067412C">
        <w:rPr>
          <w:rFonts w:ascii="Times New Roman" w:hAnsi="Times New Roman" w:cs="Times New Roman"/>
        </w:rPr>
        <w:t xml:space="preserve"> В общей сложности исследовано 55 человек;</w:t>
      </w:r>
      <w:r w:rsidR="001D6980" w:rsidRPr="0067412C">
        <w:rPr>
          <w:rFonts w:ascii="Times New Roman" w:hAnsi="Times New Roman" w:cs="Times New Roman"/>
        </w:rPr>
        <w:t xml:space="preserve"> </w:t>
      </w:r>
    </w:p>
    <w:p w:rsidR="001D6980" w:rsidRPr="0067412C" w:rsidRDefault="005C79C5" w:rsidP="004D6AEA">
      <w:pPr>
        <w:rPr>
          <w:rFonts w:ascii="Times New Roman" w:hAnsi="Times New Roman" w:cs="Times New Roman"/>
          <w:lang w:val="ky-KG"/>
        </w:rPr>
      </w:pPr>
      <w:r w:rsidRPr="0067412C">
        <w:rPr>
          <w:rFonts w:ascii="Times New Roman" w:hAnsi="Times New Roman" w:cs="Times New Roman"/>
        </w:rPr>
        <w:t xml:space="preserve">- </w:t>
      </w:r>
      <w:r w:rsidR="001D6980" w:rsidRPr="0067412C">
        <w:rPr>
          <w:rFonts w:ascii="Times New Roman" w:hAnsi="Times New Roman" w:cs="Times New Roman"/>
        </w:rPr>
        <w:t xml:space="preserve">На базе Института мозга РАН им. Н.П. Бехтеревой </w:t>
      </w:r>
      <w:r w:rsidRPr="0067412C">
        <w:rPr>
          <w:rFonts w:ascii="Times New Roman" w:hAnsi="Times New Roman" w:cs="Times New Roman"/>
        </w:rPr>
        <w:t xml:space="preserve">в 2019 </w:t>
      </w:r>
      <w:r w:rsidR="006C5CF9" w:rsidRPr="0067412C">
        <w:rPr>
          <w:rFonts w:ascii="Times New Roman" w:hAnsi="Times New Roman" w:cs="Times New Roman"/>
        </w:rPr>
        <w:t xml:space="preserve">году </w:t>
      </w:r>
      <w:r w:rsidR="001D6980" w:rsidRPr="0067412C">
        <w:rPr>
          <w:rFonts w:ascii="Times New Roman" w:hAnsi="Times New Roman" w:cs="Times New Roman"/>
        </w:rPr>
        <w:t xml:space="preserve">было проведено исследование пилотной группы в 33 человека с помощью регистрации вызванных потенциалов по системе </w:t>
      </w:r>
      <w:r w:rsidR="001D6980" w:rsidRPr="0067412C">
        <w:rPr>
          <w:rFonts w:ascii="Times New Roman" w:hAnsi="Times New Roman" w:cs="Times New Roman"/>
          <w:lang w:val="en-US"/>
        </w:rPr>
        <w:t>GO</w:t>
      </w:r>
      <w:r w:rsidR="001D6980" w:rsidRPr="0067412C">
        <w:rPr>
          <w:rFonts w:ascii="Times New Roman" w:hAnsi="Times New Roman" w:cs="Times New Roman"/>
        </w:rPr>
        <w:t>/</w:t>
      </w:r>
      <w:r w:rsidR="001D6980" w:rsidRPr="0067412C">
        <w:rPr>
          <w:rFonts w:ascii="Times New Roman" w:hAnsi="Times New Roman" w:cs="Times New Roman"/>
          <w:lang w:val="en-US"/>
        </w:rPr>
        <w:t>NOGO</w:t>
      </w:r>
      <w:r w:rsidR="001D6980" w:rsidRPr="0067412C">
        <w:rPr>
          <w:rFonts w:ascii="Times New Roman" w:hAnsi="Times New Roman" w:cs="Times New Roman"/>
          <w:lang w:val="ky-KG"/>
        </w:rPr>
        <w:t xml:space="preserve">. </w:t>
      </w:r>
    </w:p>
    <w:p w:rsidR="005C79C5" w:rsidRPr="0067412C" w:rsidRDefault="005C79C5" w:rsidP="004D6AEA">
      <w:pPr>
        <w:rPr>
          <w:rFonts w:ascii="Times New Roman" w:hAnsi="Times New Roman" w:cs="Times New Roman"/>
          <w:lang w:val="ky-KG"/>
        </w:rPr>
      </w:pPr>
      <w:r w:rsidRPr="0067412C">
        <w:rPr>
          <w:rFonts w:ascii="Times New Roman" w:hAnsi="Times New Roman" w:cs="Times New Roman"/>
          <w:lang w:val="ky-KG"/>
        </w:rPr>
        <w:t>3) Все отобранные респонденты, как контрольной, так и основной групп были исследованы методиками экспериментального психологического обследования, в общей сложности 647 человек. Количество испрользованных методик включает в себя тесты по изучению особенностей интеллектуальных, когнитивны особенностей, а также эмоционально-мотивационных характеристик респондентов.</w:t>
      </w:r>
    </w:p>
    <w:p w:rsidR="001626E3" w:rsidRPr="0067412C" w:rsidRDefault="00DC4E1A" w:rsidP="004D6AEA">
      <w:pPr>
        <w:rPr>
          <w:rFonts w:ascii="Times New Roman" w:hAnsi="Times New Roman" w:cs="Times New Roman"/>
        </w:rPr>
      </w:pPr>
      <w:r w:rsidRPr="0067412C">
        <w:rPr>
          <w:rFonts w:ascii="Times New Roman" w:hAnsi="Times New Roman" w:cs="Times New Roman"/>
          <w:b/>
        </w:rPr>
        <w:t>II.</w:t>
      </w:r>
      <w:r w:rsidRPr="0067412C">
        <w:rPr>
          <w:rFonts w:ascii="Times New Roman" w:hAnsi="Times New Roman" w:cs="Times New Roman"/>
        </w:rPr>
        <w:t xml:space="preserve"> </w:t>
      </w:r>
      <w:r w:rsidR="00D6318D" w:rsidRPr="0067412C">
        <w:rPr>
          <w:rFonts w:ascii="Times New Roman" w:hAnsi="Times New Roman" w:cs="Times New Roman"/>
        </w:rPr>
        <w:t xml:space="preserve">Полученный </w:t>
      </w:r>
      <w:r w:rsidR="005C79C5" w:rsidRPr="0067412C">
        <w:rPr>
          <w:rFonts w:ascii="Times New Roman" w:hAnsi="Times New Roman" w:cs="Times New Roman"/>
          <w:lang w:val="ky-KG"/>
        </w:rPr>
        <w:t xml:space="preserve">в рамках исследования </w:t>
      </w:r>
      <w:r w:rsidR="001626E3" w:rsidRPr="0067412C">
        <w:rPr>
          <w:rFonts w:ascii="Times New Roman" w:hAnsi="Times New Roman" w:cs="Times New Roman"/>
        </w:rPr>
        <w:t>материал был обработан и результаты его были опубликованы в следующих изданиях:</w:t>
      </w:r>
    </w:p>
    <w:p w:rsidR="005C79C5" w:rsidRPr="0067412C" w:rsidRDefault="005C79C5" w:rsidP="004D6AEA">
      <w:pPr>
        <w:rPr>
          <w:rFonts w:ascii="Times New Roman" w:hAnsi="Times New Roman" w:cs="Times New Roman"/>
          <w:b/>
        </w:rPr>
      </w:pPr>
      <w:r w:rsidRPr="0067412C">
        <w:rPr>
          <w:rFonts w:ascii="Times New Roman" w:hAnsi="Times New Roman" w:cs="Times New Roman"/>
          <w:b/>
        </w:rPr>
        <w:t>Отечественные издания:</w:t>
      </w:r>
    </w:p>
    <w:p w:rsidR="005C79C5" w:rsidRPr="0067412C" w:rsidRDefault="005C79C5" w:rsidP="005C79C5">
      <w:pPr>
        <w:pStyle w:val="a3"/>
        <w:numPr>
          <w:ilvl w:val="0"/>
          <w:numId w:val="4"/>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w:t>
      </w:r>
      <w:r w:rsidRPr="0067412C">
        <w:rPr>
          <w:rFonts w:ascii="Times New Roman" w:hAnsi="Times New Roman" w:cs="Times New Roman"/>
        </w:rPr>
        <w:t xml:space="preserve"> Бровкина С.Н. Особенности инте</w:t>
      </w:r>
      <w:r w:rsidRPr="0067412C">
        <w:rPr>
          <w:rFonts w:ascii="Times New Roman" w:hAnsi="Times New Roman" w:cs="Times New Roman"/>
        </w:rPr>
        <w:t>ллекта и мышления лиц с синдромом Икара как представителей антропной формы архетипа интеллектуальной функции // Проблемы и вызовы фундаментальной и клинической медицины в XXI веке: (</w:t>
      </w:r>
      <w:proofErr w:type="spellStart"/>
      <w:r w:rsidRPr="0067412C">
        <w:rPr>
          <w:rFonts w:ascii="Times New Roman" w:hAnsi="Times New Roman" w:cs="Times New Roman"/>
        </w:rPr>
        <w:t>ежегодн</w:t>
      </w:r>
      <w:proofErr w:type="spellEnd"/>
      <w:r w:rsidRPr="0067412C">
        <w:rPr>
          <w:rFonts w:ascii="Times New Roman" w:hAnsi="Times New Roman" w:cs="Times New Roman"/>
        </w:rPr>
        <w:t xml:space="preserve">. сб. науч. тр.) </w:t>
      </w:r>
      <w:proofErr w:type="spellStart"/>
      <w:r w:rsidRPr="0067412C">
        <w:rPr>
          <w:rFonts w:ascii="Times New Roman" w:hAnsi="Times New Roman" w:cs="Times New Roman"/>
        </w:rPr>
        <w:t>вып</w:t>
      </w:r>
      <w:proofErr w:type="spellEnd"/>
      <w:r w:rsidRPr="0067412C">
        <w:rPr>
          <w:rFonts w:ascii="Times New Roman" w:hAnsi="Times New Roman" w:cs="Times New Roman"/>
        </w:rPr>
        <w:t>. 17. – Б.: 2016. – С. 30-33.</w:t>
      </w:r>
    </w:p>
    <w:p w:rsidR="005C79C5" w:rsidRPr="0067412C" w:rsidRDefault="005C79C5" w:rsidP="005C79C5">
      <w:pPr>
        <w:pStyle w:val="a3"/>
        <w:numPr>
          <w:ilvl w:val="0"/>
          <w:numId w:val="4"/>
        </w:numPr>
        <w:rPr>
          <w:rFonts w:ascii="Times New Roman" w:hAnsi="Times New Roman" w:cs="Times New Roman"/>
        </w:rPr>
      </w:pPr>
      <w:proofErr w:type="spellStart"/>
      <w:r w:rsidRPr="0067412C">
        <w:rPr>
          <w:rFonts w:ascii="Times New Roman" w:hAnsi="Times New Roman" w:cs="Times New Roman"/>
        </w:rPr>
        <w:lastRenderedPageBreak/>
        <w:t>Бадалов</w:t>
      </w:r>
      <w:proofErr w:type="spellEnd"/>
      <w:r w:rsidRPr="0067412C">
        <w:rPr>
          <w:rFonts w:ascii="Times New Roman" w:hAnsi="Times New Roman" w:cs="Times New Roman"/>
        </w:rPr>
        <w:t xml:space="preserve"> А.А. Перспективы применения метода генетически обусловленных архетипических аналогий в исследовании синдрома Икара / А.А.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С.Н. Бровкина // Вестник КРСУ. 2017. Т.17. №3. С. 86-90.</w:t>
      </w:r>
      <w:r w:rsidRPr="0067412C">
        <w:rPr>
          <w:rFonts w:ascii="Times New Roman" w:hAnsi="Times New Roman" w:cs="Times New Roman"/>
        </w:rPr>
        <w:t xml:space="preserve"> (РИНЦ)</w:t>
      </w:r>
    </w:p>
    <w:p w:rsidR="005C79C5" w:rsidRPr="0067412C" w:rsidRDefault="005C79C5" w:rsidP="005C79C5">
      <w:pPr>
        <w:pStyle w:val="a3"/>
        <w:numPr>
          <w:ilvl w:val="0"/>
          <w:numId w:val="4"/>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Перспективы применения методов аналитической психологии К.Г. Юнга в исследовании синдрома Икара / А.А.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С.Н. Бровкина // Вестник КРСУ. 2017. Т.17. №4. С. 138-140.</w:t>
      </w:r>
      <w:r w:rsidRPr="0067412C">
        <w:rPr>
          <w:rFonts w:ascii="Times New Roman" w:hAnsi="Times New Roman" w:cs="Times New Roman"/>
        </w:rPr>
        <w:t xml:space="preserve"> (РИНЦ)</w:t>
      </w:r>
    </w:p>
    <w:p w:rsidR="005C79C5" w:rsidRPr="0067412C" w:rsidRDefault="00F1526B" w:rsidP="005C79C5">
      <w:pPr>
        <w:pStyle w:val="a3"/>
        <w:numPr>
          <w:ilvl w:val="0"/>
          <w:numId w:val="4"/>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w:t>
      </w:r>
      <w:r w:rsidRPr="0067412C">
        <w:rPr>
          <w:rFonts w:ascii="Times New Roman" w:hAnsi="Times New Roman" w:cs="Times New Roman"/>
        </w:rPr>
        <w:t xml:space="preserve"> </w:t>
      </w:r>
      <w:r w:rsidRPr="0067412C">
        <w:rPr>
          <w:rFonts w:ascii="Times New Roman" w:hAnsi="Times New Roman" w:cs="Times New Roman"/>
        </w:rPr>
        <w:t xml:space="preserve">Синдром Икара: от мотивационных </w:t>
      </w:r>
      <w:proofErr w:type="spellStart"/>
      <w:r w:rsidRPr="0067412C">
        <w:rPr>
          <w:rFonts w:ascii="Times New Roman" w:hAnsi="Times New Roman" w:cs="Times New Roman"/>
        </w:rPr>
        <w:t>предиспозиций</w:t>
      </w:r>
      <w:proofErr w:type="spellEnd"/>
      <w:r w:rsidRPr="0067412C">
        <w:rPr>
          <w:rFonts w:ascii="Times New Roman" w:hAnsi="Times New Roman" w:cs="Times New Roman"/>
        </w:rPr>
        <w:t xml:space="preserve"> «</w:t>
      </w:r>
      <w:proofErr w:type="spellStart"/>
      <w:r w:rsidRPr="0067412C">
        <w:rPr>
          <w:rFonts w:ascii="Times New Roman" w:hAnsi="Times New Roman" w:cs="Times New Roman"/>
        </w:rPr>
        <w:t>уринарного</w:t>
      </w:r>
      <w:proofErr w:type="spellEnd"/>
      <w:r w:rsidRPr="0067412C">
        <w:rPr>
          <w:rFonts w:ascii="Times New Roman" w:hAnsi="Times New Roman" w:cs="Times New Roman"/>
        </w:rPr>
        <w:t xml:space="preserve"> эротизма» к когнитивным особенностям «расстройства интеграции идентичности» - эволюция представлений /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w:t>
      </w:r>
      <w:proofErr w:type="spellStart"/>
      <w:r w:rsidRPr="0067412C">
        <w:rPr>
          <w:rFonts w:ascii="Times New Roman" w:hAnsi="Times New Roman" w:cs="Times New Roman"/>
        </w:rPr>
        <w:t>Кугаевский</w:t>
      </w:r>
      <w:proofErr w:type="spellEnd"/>
      <w:r w:rsidRPr="0067412C">
        <w:rPr>
          <w:rFonts w:ascii="Times New Roman" w:hAnsi="Times New Roman" w:cs="Times New Roman"/>
        </w:rPr>
        <w:t xml:space="preserve"> И.А., </w:t>
      </w:r>
      <w:proofErr w:type="spellStart"/>
      <w:r w:rsidRPr="0067412C">
        <w:rPr>
          <w:rFonts w:ascii="Times New Roman" w:hAnsi="Times New Roman" w:cs="Times New Roman"/>
        </w:rPr>
        <w:t>Суманов</w:t>
      </w:r>
      <w:proofErr w:type="spellEnd"/>
      <w:r w:rsidRPr="0067412C">
        <w:rPr>
          <w:rFonts w:ascii="Times New Roman" w:hAnsi="Times New Roman" w:cs="Times New Roman"/>
        </w:rPr>
        <w:t xml:space="preserve"> Е.П. // Вестник КРСУ. 2017. Т.17. №4. С. 17-24.</w:t>
      </w:r>
      <w:r w:rsidRPr="0067412C">
        <w:rPr>
          <w:rFonts w:ascii="Times New Roman" w:hAnsi="Times New Roman" w:cs="Times New Roman"/>
        </w:rPr>
        <w:t xml:space="preserve"> (РИНЦ)</w:t>
      </w:r>
    </w:p>
    <w:p w:rsidR="001B4CDE" w:rsidRPr="0067412C" w:rsidRDefault="001B4CDE" w:rsidP="001B4CDE">
      <w:pPr>
        <w:pStyle w:val="a3"/>
        <w:numPr>
          <w:ilvl w:val="0"/>
          <w:numId w:val="4"/>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w:t>
      </w:r>
      <w:proofErr w:type="spellStart"/>
      <w:r w:rsidRPr="0067412C">
        <w:rPr>
          <w:rFonts w:ascii="Times New Roman" w:hAnsi="Times New Roman" w:cs="Times New Roman"/>
        </w:rPr>
        <w:t>Нейропсихоанализ</w:t>
      </w:r>
      <w:proofErr w:type="spellEnd"/>
      <w:r w:rsidRPr="0067412C">
        <w:rPr>
          <w:rFonts w:ascii="Times New Roman" w:hAnsi="Times New Roman" w:cs="Times New Roman"/>
        </w:rPr>
        <w:t xml:space="preserve"> уретральной фиксации: психофизиологический подход к теории комплементарных рядов з. </w:t>
      </w:r>
      <w:proofErr w:type="spellStart"/>
      <w:r w:rsidRPr="0067412C">
        <w:rPr>
          <w:rFonts w:ascii="Times New Roman" w:hAnsi="Times New Roman" w:cs="Times New Roman"/>
        </w:rPr>
        <w:t>фрейда</w:t>
      </w:r>
      <w:proofErr w:type="spellEnd"/>
      <w:r w:rsidRPr="0067412C">
        <w:rPr>
          <w:rFonts w:ascii="Times New Roman" w:hAnsi="Times New Roman" w:cs="Times New Roman"/>
        </w:rPr>
        <w:t xml:space="preserve"> / А.А.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С.Н. Бровкина, Е.В. </w:t>
      </w:r>
      <w:proofErr w:type="spellStart"/>
      <w:r w:rsidRPr="0067412C">
        <w:rPr>
          <w:rFonts w:ascii="Times New Roman" w:hAnsi="Times New Roman" w:cs="Times New Roman"/>
        </w:rPr>
        <w:t>Суманов</w:t>
      </w:r>
      <w:proofErr w:type="spellEnd"/>
      <w:r w:rsidRPr="0067412C">
        <w:rPr>
          <w:rFonts w:ascii="Times New Roman" w:hAnsi="Times New Roman" w:cs="Times New Roman"/>
        </w:rPr>
        <w:t xml:space="preserve"> и др. // Вестник КРСУ. 2020. Т. 20. № 5. С. 121-130.</w:t>
      </w:r>
      <w:r w:rsidRPr="0067412C">
        <w:rPr>
          <w:rFonts w:ascii="Times New Roman" w:hAnsi="Times New Roman" w:cs="Times New Roman"/>
          <w:lang w:val="en-US"/>
        </w:rPr>
        <w:t xml:space="preserve"> </w:t>
      </w:r>
      <w:r w:rsidRPr="0067412C">
        <w:rPr>
          <w:rFonts w:ascii="Times New Roman" w:hAnsi="Times New Roman" w:cs="Times New Roman"/>
        </w:rPr>
        <w:t>(РИНЦ)</w:t>
      </w:r>
    </w:p>
    <w:p w:rsidR="001B4CDE" w:rsidRPr="0067412C" w:rsidRDefault="001B4CDE" w:rsidP="001B4CDE">
      <w:pPr>
        <w:pStyle w:val="a3"/>
        <w:numPr>
          <w:ilvl w:val="0"/>
          <w:numId w:val="4"/>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Особенности когнитивных процессов у лиц с комплексом </w:t>
      </w:r>
      <w:proofErr w:type="spellStart"/>
      <w:r w:rsidRPr="0067412C">
        <w:rPr>
          <w:rFonts w:ascii="Times New Roman" w:hAnsi="Times New Roman" w:cs="Times New Roman"/>
        </w:rPr>
        <w:t>икара</w:t>
      </w:r>
      <w:proofErr w:type="spellEnd"/>
      <w:r w:rsidRPr="0067412C">
        <w:rPr>
          <w:rFonts w:ascii="Times New Roman" w:hAnsi="Times New Roman" w:cs="Times New Roman"/>
        </w:rPr>
        <w:t xml:space="preserve"> в перспективе исследования феномена </w:t>
      </w:r>
      <w:proofErr w:type="spellStart"/>
      <w:r w:rsidRPr="0067412C">
        <w:rPr>
          <w:rFonts w:ascii="Times New Roman" w:hAnsi="Times New Roman" w:cs="Times New Roman"/>
        </w:rPr>
        <w:t>vir</w:t>
      </w:r>
      <w:proofErr w:type="spellEnd"/>
      <w:r w:rsidRPr="0067412C">
        <w:rPr>
          <w:rFonts w:ascii="Times New Roman" w:hAnsi="Times New Roman" w:cs="Times New Roman"/>
        </w:rPr>
        <w:t xml:space="preserve">-одаренности. Часть 1 / А.А.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С.Н. Бровкина // Вестник КРСУ. 2020. Т. 20. № 10. С. 118-124.</w:t>
      </w:r>
      <w:r w:rsidRPr="0067412C">
        <w:rPr>
          <w:rFonts w:ascii="Times New Roman" w:hAnsi="Times New Roman" w:cs="Times New Roman"/>
        </w:rPr>
        <w:t xml:space="preserve"> (РИНЦ)</w:t>
      </w:r>
    </w:p>
    <w:p w:rsidR="00F1526B" w:rsidRPr="0067412C" w:rsidRDefault="001B4CDE" w:rsidP="001B4CDE">
      <w:pPr>
        <w:pStyle w:val="a3"/>
        <w:numPr>
          <w:ilvl w:val="0"/>
          <w:numId w:val="4"/>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Особенности когнитивных процессов у лиц с комплексом </w:t>
      </w:r>
      <w:proofErr w:type="spellStart"/>
      <w:r w:rsidRPr="0067412C">
        <w:rPr>
          <w:rFonts w:ascii="Times New Roman" w:hAnsi="Times New Roman" w:cs="Times New Roman"/>
        </w:rPr>
        <w:t>икара</w:t>
      </w:r>
      <w:proofErr w:type="spellEnd"/>
      <w:r w:rsidRPr="0067412C">
        <w:rPr>
          <w:rFonts w:ascii="Times New Roman" w:hAnsi="Times New Roman" w:cs="Times New Roman"/>
        </w:rPr>
        <w:t xml:space="preserve"> в перспективе исследования феномена </w:t>
      </w:r>
      <w:proofErr w:type="spellStart"/>
      <w:r w:rsidRPr="0067412C">
        <w:rPr>
          <w:rFonts w:ascii="Times New Roman" w:hAnsi="Times New Roman" w:cs="Times New Roman"/>
        </w:rPr>
        <w:t>vir</w:t>
      </w:r>
      <w:proofErr w:type="spellEnd"/>
      <w:r w:rsidRPr="0067412C">
        <w:rPr>
          <w:rFonts w:ascii="Times New Roman" w:hAnsi="Times New Roman" w:cs="Times New Roman"/>
        </w:rPr>
        <w:t xml:space="preserve">-одаренности. Часть 2 / А.А.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С.Н. Бровкина // Вестник КРСУ. 2020. Т. 20. № 10. С. 125-132.</w:t>
      </w:r>
      <w:r w:rsidRPr="0067412C">
        <w:rPr>
          <w:rFonts w:ascii="Times New Roman" w:hAnsi="Times New Roman" w:cs="Times New Roman"/>
        </w:rPr>
        <w:t xml:space="preserve"> (РИНЦ)</w:t>
      </w:r>
    </w:p>
    <w:p w:rsidR="005C79C5" w:rsidRPr="0067412C" w:rsidRDefault="005C79C5" w:rsidP="005C79C5">
      <w:pPr>
        <w:rPr>
          <w:rFonts w:ascii="Times New Roman" w:hAnsi="Times New Roman" w:cs="Times New Roman"/>
          <w:b/>
        </w:rPr>
      </w:pPr>
      <w:r w:rsidRPr="0067412C">
        <w:rPr>
          <w:rFonts w:ascii="Times New Roman" w:hAnsi="Times New Roman" w:cs="Times New Roman"/>
          <w:b/>
        </w:rPr>
        <w:t>Зарубежные издания:</w:t>
      </w:r>
    </w:p>
    <w:p w:rsidR="005C79C5" w:rsidRPr="0067412C" w:rsidRDefault="005C79C5" w:rsidP="005C79C5">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Особенности интеллекта и мышления лиц с синдромом Икара // </w:t>
      </w:r>
      <w:r w:rsidRPr="0067412C">
        <w:rPr>
          <w:rFonts w:ascii="Times New Roman" w:hAnsi="Times New Roman" w:cs="Times New Roman"/>
          <w:bCs/>
        </w:rPr>
        <w:t>Актуальные проблемы психиатрии и наркологии в современных условиях:</w:t>
      </w:r>
      <w:r w:rsidRPr="0067412C">
        <w:rPr>
          <w:rFonts w:ascii="Times New Roman" w:hAnsi="Times New Roman" w:cs="Times New Roman"/>
          <w:b/>
          <w:bCs/>
        </w:rPr>
        <w:t xml:space="preserve"> </w:t>
      </w:r>
      <w:r w:rsidRPr="0067412C">
        <w:rPr>
          <w:rFonts w:ascii="Times New Roman" w:hAnsi="Times New Roman" w:cs="Times New Roman"/>
        </w:rPr>
        <w:t>сборник тезисов Всероссийской научно-практической конференции «Актуальные проблемы психиатрии и наркологии», посвященной 60-летию кафедры психиатрии, наркологии и медицинской психологии ЧГМА (Чита, 01-02 июня 2017 года). – [Электронное издание]. – Чита: ФГБОУ ВО ЧГМА, 2017, с. 26-29.</w:t>
      </w:r>
    </w:p>
    <w:p w:rsidR="005C79C5" w:rsidRPr="0067412C" w:rsidRDefault="005C79C5" w:rsidP="005C79C5">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 Н. Особенности когнитивных функций лиц с синдромом Икара /</w:t>
      </w:r>
      <w:proofErr w:type="gramStart"/>
      <w:r w:rsidRPr="0067412C">
        <w:rPr>
          <w:rFonts w:ascii="Times New Roman" w:hAnsi="Times New Roman" w:cs="Times New Roman"/>
        </w:rPr>
        <w:t>/  Сб.</w:t>
      </w:r>
      <w:proofErr w:type="gramEnd"/>
      <w:r w:rsidRPr="0067412C">
        <w:rPr>
          <w:rFonts w:ascii="Times New Roman" w:hAnsi="Times New Roman" w:cs="Times New Roman"/>
        </w:rPr>
        <w:t xml:space="preserve"> материалов науч. </w:t>
      </w:r>
      <w:proofErr w:type="spellStart"/>
      <w:r w:rsidRPr="0067412C">
        <w:rPr>
          <w:rFonts w:ascii="Times New Roman" w:hAnsi="Times New Roman" w:cs="Times New Roman"/>
        </w:rPr>
        <w:t>конф</w:t>
      </w:r>
      <w:proofErr w:type="spellEnd"/>
      <w:r w:rsidRPr="0067412C">
        <w:rPr>
          <w:rFonts w:ascii="Times New Roman" w:hAnsi="Times New Roman" w:cs="Times New Roman"/>
        </w:rPr>
        <w:t xml:space="preserve">. «VII Международный Санкт-Петербургский конгресс «Психотерапия, </w:t>
      </w:r>
      <w:proofErr w:type="spellStart"/>
      <w:r w:rsidRPr="0067412C">
        <w:rPr>
          <w:rFonts w:ascii="Times New Roman" w:hAnsi="Times New Roman" w:cs="Times New Roman"/>
        </w:rPr>
        <w:t>психофармакотерапия</w:t>
      </w:r>
      <w:proofErr w:type="spellEnd"/>
      <w:r w:rsidRPr="0067412C">
        <w:rPr>
          <w:rFonts w:ascii="Times New Roman" w:hAnsi="Times New Roman" w:cs="Times New Roman"/>
        </w:rPr>
        <w:t xml:space="preserve">, психологическое консультирование — грани исследуемого»» (Санкт–Петербург, 17–18 марта 2017 г.) / Общероссийская профессиональная психотерапевтическая лига и др. Санкт-Петербург, 2017, с 124. </w:t>
      </w:r>
    </w:p>
    <w:p w:rsidR="005C79C5" w:rsidRPr="0067412C" w:rsidRDefault="005C79C5" w:rsidP="005C79C5">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Патопсихологические и нейрофизиологические особенности нарушения работы ассоциативных систем головного мозга у лиц с синдромом Икара // Фундаментальная наука и клиническая медицина: Тезисы XX Международной медико-биологической конференции молодых исследователей. – </w:t>
      </w:r>
      <w:proofErr w:type="gramStart"/>
      <w:r w:rsidRPr="0067412C">
        <w:rPr>
          <w:rFonts w:ascii="Times New Roman" w:hAnsi="Times New Roman" w:cs="Times New Roman"/>
        </w:rPr>
        <w:t>СПб.:</w:t>
      </w:r>
      <w:proofErr w:type="gramEnd"/>
      <w:r w:rsidRPr="0067412C">
        <w:rPr>
          <w:rFonts w:ascii="Times New Roman" w:hAnsi="Times New Roman" w:cs="Times New Roman"/>
        </w:rPr>
        <w:t xml:space="preserve"> Изд-во СПБГУ, 2017. – С. 58-59.</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Особенности когнитивных функций лиц с синдромом Икара: «дефицит» или «</w:t>
      </w:r>
      <w:proofErr w:type="spellStart"/>
      <w:r w:rsidRPr="0067412C">
        <w:rPr>
          <w:rFonts w:ascii="Times New Roman" w:hAnsi="Times New Roman" w:cs="Times New Roman"/>
        </w:rPr>
        <w:t>диссоциированность</w:t>
      </w:r>
      <w:proofErr w:type="spellEnd"/>
      <w:r w:rsidRPr="0067412C">
        <w:rPr>
          <w:rFonts w:ascii="Times New Roman" w:hAnsi="Times New Roman" w:cs="Times New Roman"/>
        </w:rPr>
        <w:t xml:space="preserve">»? // </w:t>
      </w:r>
      <w:r w:rsidRPr="0067412C">
        <w:rPr>
          <w:rFonts w:ascii="Times New Roman" w:hAnsi="Times New Roman" w:cs="Times New Roman"/>
          <w:bCs/>
        </w:rPr>
        <w:t>Школа В.М. Бехтерева: от истоков до современности</w:t>
      </w:r>
      <w:r w:rsidRPr="0067412C">
        <w:rPr>
          <w:rFonts w:ascii="Times New Roman" w:hAnsi="Times New Roman" w:cs="Times New Roman"/>
        </w:rPr>
        <w:t xml:space="preserve">: материалы Всероссийской научно-практической конференции с международным участием, посвященной 160-летию со дня рождения Владимира Михайловича Бехтерева и 110-летию Санкт-Петербургского научно-исследовательского психоневрологического института им. В.М. Бехтерева. – [Электронное издание]. – </w:t>
      </w:r>
      <w:proofErr w:type="gramStart"/>
      <w:r w:rsidRPr="0067412C">
        <w:rPr>
          <w:rFonts w:ascii="Times New Roman" w:hAnsi="Times New Roman" w:cs="Times New Roman"/>
        </w:rPr>
        <w:t>СПб.:</w:t>
      </w:r>
      <w:proofErr w:type="gramEnd"/>
      <w:r w:rsidRPr="0067412C">
        <w:rPr>
          <w:rFonts w:ascii="Times New Roman" w:hAnsi="Times New Roman" w:cs="Times New Roman"/>
        </w:rPr>
        <w:t xml:space="preserve"> Альта Астра, 2017, с. 439-441. </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Синдром Икара как смешанная форма психопатологического диатеза // Неврологический вестник. – 2016. - Т. XLV</w:t>
      </w:r>
      <w:proofErr w:type="gramStart"/>
      <w:r w:rsidRPr="0067412C">
        <w:rPr>
          <w:rFonts w:ascii="Times New Roman" w:hAnsi="Times New Roman" w:cs="Times New Roman"/>
        </w:rPr>
        <w:t>ΙΙΙ .</w:t>
      </w:r>
      <w:proofErr w:type="gramEnd"/>
      <w:r w:rsidRPr="0067412C">
        <w:rPr>
          <w:rFonts w:ascii="Times New Roman" w:hAnsi="Times New Roman" w:cs="Times New Roman"/>
        </w:rPr>
        <w:t xml:space="preserve"> Вып.4 -  С. 77-80. (РИНЦ)</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w:t>
      </w:r>
      <w:proofErr w:type="spellStart"/>
      <w:r w:rsidRPr="0067412C">
        <w:rPr>
          <w:rFonts w:ascii="Times New Roman" w:hAnsi="Times New Roman" w:cs="Times New Roman"/>
        </w:rPr>
        <w:t>Галако</w:t>
      </w:r>
      <w:proofErr w:type="spellEnd"/>
      <w:r w:rsidRPr="0067412C">
        <w:rPr>
          <w:rFonts w:ascii="Times New Roman" w:hAnsi="Times New Roman" w:cs="Times New Roman"/>
        </w:rPr>
        <w:t xml:space="preserve"> Т.И. Проблемы диагностики и терапии психических расстройств, </w:t>
      </w:r>
      <w:proofErr w:type="spellStart"/>
      <w:r w:rsidRPr="0067412C">
        <w:rPr>
          <w:rFonts w:ascii="Times New Roman" w:hAnsi="Times New Roman" w:cs="Times New Roman"/>
        </w:rPr>
        <w:t>коморбидных</w:t>
      </w:r>
      <w:proofErr w:type="spellEnd"/>
      <w:r w:rsidRPr="0067412C">
        <w:rPr>
          <w:rFonts w:ascii="Times New Roman" w:hAnsi="Times New Roman" w:cs="Times New Roman"/>
        </w:rPr>
        <w:t xml:space="preserve"> синдрому Икара // Актуальные вопросы клинической психиатрии и наркологии. Сборник трудов Всероссийской конференции психиатров «ПСИХИАТРИЯ – </w:t>
      </w:r>
      <w:r w:rsidRPr="0067412C">
        <w:rPr>
          <w:rFonts w:ascii="Times New Roman" w:hAnsi="Times New Roman" w:cs="Times New Roman"/>
        </w:rPr>
        <w:lastRenderedPageBreak/>
        <w:t xml:space="preserve">ЛЮБОВЬ МОЯ!», посвященной памяти профессора А.О. </w:t>
      </w:r>
      <w:proofErr w:type="spellStart"/>
      <w:r w:rsidRPr="0067412C">
        <w:rPr>
          <w:rFonts w:ascii="Times New Roman" w:hAnsi="Times New Roman" w:cs="Times New Roman"/>
        </w:rPr>
        <w:t>Бухановского</w:t>
      </w:r>
      <w:proofErr w:type="spellEnd"/>
      <w:r w:rsidRPr="0067412C">
        <w:rPr>
          <w:rFonts w:ascii="Times New Roman" w:hAnsi="Times New Roman" w:cs="Times New Roman"/>
        </w:rPr>
        <w:t xml:space="preserve"> и 25-летию лечебно-реабилитационного научного центра «ФЕНИКС» - Ростов-на-Дону. Изд-во ООО «ЛРНЦ «ФЕНИКС», 2016, с. 455-459.</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w:t>
      </w:r>
      <w:proofErr w:type="spellStart"/>
      <w:r w:rsidRPr="0067412C">
        <w:rPr>
          <w:rFonts w:ascii="Times New Roman" w:hAnsi="Times New Roman" w:cs="Times New Roman"/>
        </w:rPr>
        <w:t>Суманов</w:t>
      </w:r>
      <w:proofErr w:type="spellEnd"/>
      <w:r w:rsidRPr="0067412C">
        <w:rPr>
          <w:rFonts w:ascii="Times New Roman" w:hAnsi="Times New Roman" w:cs="Times New Roman"/>
        </w:rPr>
        <w:t xml:space="preserve"> Е.В. «Височное расстройство личности» или «Расстройство интеграции идентичности»? – к вопросу о развитии концепции психофизиологического изоморфизма в психиатрии». // Клиническая психиатрия 21 века: интеграция инноваций и традиций для диагностики и оптимизации терапии психических расстройств: материалы Всероссийской научно-практической конференции с международным участием, посвященной памяти профессора Руслана Яковлевича Вовина (90-летию со дня рождения), 17-18 мая 2018 г., Санкт-Петербург. / Под ред. Н.Г. Незнанова, М.В. Иванова, Г.Э. Мазо, Л.В. Липатовой, Н.В. Семеновой, К.В. Рыбаковой. [Электронное издание]. – </w:t>
      </w:r>
      <w:proofErr w:type="gramStart"/>
      <w:r w:rsidRPr="0067412C">
        <w:rPr>
          <w:rFonts w:ascii="Times New Roman" w:hAnsi="Times New Roman" w:cs="Times New Roman"/>
        </w:rPr>
        <w:t>СПб.:</w:t>
      </w:r>
      <w:proofErr w:type="gramEnd"/>
      <w:r w:rsidRPr="0067412C">
        <w:rPr>
          <w:rFonts w:ascii="Times New Roman" w:hAnsi="Times New Roman" w:cs="Times New Roman"/>
        </w:rPr>
        <w:t xml:space="preserve"> Альта Астра, 2018.</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Давидович М.Е., Кадырова А.Ш., </w:t>
      </w:r>
      <w:proofErr w:type="spellStart"/>
      <w:r w:rsidRPr="0067412C">
        <w:rPr>
          <w:rFonts w:ascii="Times New Roman" w:hAnsi="Times New Roman" w:cs="Times New Roman"/>
        </w:rPr>
        <w:t>Кугаевский</w:t>
      </w:r>
      <w:proofErr w:type="spellEnd"/>
      <w:r w:rsidRPr="0067412C">
        <w:rPr>
          <w:rFonts w:ascii="Times New Roman" w:hAnsi="Times New Roman" w:cs="Times New Roman"/>
        </w:rPr>
        <w:t xml:space="preserve"> И.А., </w:t>
      </w:r>
      <w:proofErr w:type="spellStart"/>
      <w:r w:rsidRPr="0067412C">
        <w:rPr>
          <w:rFonts w:ascii="Times New Roman" w:hAnsi="Times New Roman" w:cs="Times New Roman"/>
        </w:rPr>
        <w:t>Мамадумарова</w:t>
      </w:r>
      <w:proofErr w:type="spellEnd"/>
      <w:r w:rsidRPr="0067412C">
        <w:rPr>
          <w:rFonts w:ascii="Times New Roman" w:hAnsi="Times New Roman" w:cs="Times New Roman"/>
        </w:rPr>
        <w:t xml:space="preserve"> З.И., </w:t>
      </w:r>
      <w:proofErr w:type="spellStart"/>
      <w:r w:rsidRPr="0067412C">
        <w:rPr>
          <w:rFonts w:ascii="Times New Roman" w:hAnsi="Times New Roman" w:cs="Times New Roman"/>
        </w:rPr>
        <w:t>Суманов</w:t>
      </w:r>
      <w:proofErr w:type="spellEnd"/>
      <w:r w:rsidRPr="0067412C">
        <w:rPr>
          <w:rFonts w:ascii="Times New Roman" w:hAnsi="Times New Roman" w:cs="Times New Roman"/>
        </w:rPr>
        <w:t xml:space="preserve"> Е.В., Улитина Ю.В. «Принцип химеры»: квалитативный анализ психофизиологического изоморфизма лиц с расстройством интеграции идентичности // Обозрение психиатрии и медицинской психологии им. В.М. Бехтерева. — 2018. — № 2. — С. 3-10. (</w:t>
      </w:r>
      <w:r w:rsidRPr="0067412C">
        <w:rPr>
          <w:rFonts w:ascii="Times New Roman" w:hAnsi="Times New Roman" w:cs="Times New Roman"/>
          <w:lang w:val="en-US"/>
        </w:rPr>
        <w:t>WEB</w:t>
      </w:r>
      <w:r w:rsidRPr="0067412C">
        <w:rPr>
          <w:rFonts w:ascii="Times New Roman" w:hAnsi="Times New Roman" w:cs="Times New Roman"/>
        </w:rPr>
        <w:t xml:space="preserve"> </w:t>
      </w:r>
      <w:r w:rsidRPr="0067412C">
        <w:rPr>
          <w:rFonts w:ascii="Times New Roman" w:hAnsi="Times New Roman" w:cs="Times New Roman"/>
          <w:lang w:val="en-US"/>
        </w:rPr>
        <w:t>OF</w:t>
      </w:r>
      <w:r w:rsidRPr="0067412C">
        <w:rPr>
          <w:rFonts w:ascii="Times New Roman" w:hAnsi="Times New Roman" w:cs="Times New Roman"/>
        </w:rPr>
        <w:t xml:space="preserve"> </w:t>
      </w:r>
      <w:r w:rsidRPr="0067412C">
        <w:rPr>
          <w:rFonts w:ascii="Times New Roman" w:hAnsi="Times New Roman" w:cs="Times New Roman"/>
          <w:lang w:val="en-US"/>
        </w:rPr>
        <w:t>SCIENCE</w:t>
      </w:r>
      <w:r w:rsidRPr="0067412C">
        <w:rPr>
          <w:rFonts w:ascii="Times New Roman" w:hAnsi="Times New Roman" w:cs="Times New Roman"/>
        </w:rPr>
        <w:t>)</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Кадырова А.Ш. Синдром Икара в клинической практике: расстройство интеграции как предиктор развития критических состояний в детской психиатрии // XVI </w:t>
      </w:r>
      <w:proofErr w:type="spellStart"/>
      <w:r w:rsidRPr="0067412C">
        <w:rPr>
          <w:rFonts w:ascii="Times New Roman" w:hAnsi="Times New Roman" w:cs="Times New Roman"/>
        </w:rPr>
        <w:t>Мнухинские</w:t>
      </w:r>
      <w:proofErr w:type="spellEnd"/>
      <w:r w:rsidRPr="0067412C">
        <w:rPr>
          <w:rFonts w:ascii="Times New Roman" w:hAnsi="Times New Roman" w:cs="Times New Roman"/>
        </w:rPr>
        <w:t xml:space="preserve"> чтения «Кризисные состояния в детской психиатрической практике</w:t>
      </w:r>
      <w:proofErr w:type="gramStart"/>
      <w:r w:rsidRPr="0067412C">
        <w:rPr>
          <w:rFonts w:ascii="Times New Roman" w:hAnsi="Times New Roman" w:cs="Times New Roman"/>
        </w:rPr>
        <w:t>» :</w:t>
      </w:r>
      <w:proofErr w:type="gramEnd"/>
      <w:r w:rsidRPr="0067412C">
        <w:rPr>
          <w:rFonts w:ascii="Times New Roman" w:hAnsi="Times New Roman" w:cs="Times New Roman"/>
        </w:rPr>
        <w:t xml:space="preserve"> научная конференция с международным участием, [22 ноября 2018 года] : посвящается памяти профессора Самуила Семеновича Мнухина и Людмилы Павловны </w:t>
      </w:r>
      <w:proofErr w:type="spellStart"/>
      <w:r w:rsidRPr="0067412C">
        <w:rPr>
          <w:rFonts w:ascii="Times New Roman" w:hAnsi="Times New Roman" w:cs="Times New Roman"/>
        </w:rPr>
        <w:t>Рубиной</w:t>
      </w:r>
      <w:proofErr w:type="spellEnd"/>
      <w:r w:rsidRPr="0067412C">
        <w:rPr>
          <w:rFonts w:ascii="Times New Roman" w:hAnsi="Times New Roman" w:cs="Times New Roman"/>
        </w:rPr>
        <w:t xml:space="preserve"> : сборник статей / под общей редакцией Ю.А. Фесенко, Д.Ю. </w:t>
      </w:r>
      <w:proofErr w:type="spellStart"/>
      <w:r w:rsidRPr="0067412C">
        <w:rPr>
          <w:rFonts w:ascii="Times New Roman" w:hAnsi="Times New Roman" w:cs="Times New Roman"/>
        </w:rPr>
        <w:t>Шигашова</w:t>
      </w:r>
      <w:proofErr w:type="spellEnd"/>
      <w:r w:rsidRPr="0067412C">
        <w:rPr>
          <w:rFonts w:ascii="Times New Roman" w:hAnsi="Times New Roman" w:cs="Times New Roman"/>
        </w:rPr>
        <w:t>. - Санкт-</w:t>
      </w:r>
      <w:proofErr w:type="gramStart"/>
      <w:r w:rsidRPr="0067412C">
        <w:rPr>
          <w:rFonts w:ascii="Times New Roman" w:hAnsi="Times New Roman" w:cs="Times New Roman"/>
        </w:rPr>
        <w:t>Петербург :</w:t>
      </w:r>
      <w:proofErr w:type="gramEnd"/>
      <w:r w:rsidRPr="0067412C">
        <w:rPr>
          <w:rFonts w:ascii="Times New Roman" w:hAnsi="Times New Roman" w:cs="Times New Roman"/>
        </w:rPr>
        <w:t xml:space="preserve"> Экслибрис </w:t>
      </w:r>
      <w:proofErr w:type="spellStart"/>
      <w:r w:rsidRPr="0067412C">
        <w:rPr>
          <w:rFonts w:ascii="Times New Roman" w:hAnsi="Times New Roman" w:cs="Times New Roman"/>
        </w:rPr>
        <w:t>Принт</w:t>
      </w:r>
      <w:proofErr w:type="spellEnd"/>
      <w:r w:rsidRPr="0067412C">
        <w:rPr>
          <w:rFonts w:ascii="Times New Roman" w:hAnsi="Times New Roman" w:cs="Times New Roman"/>
        </w:rPr>
        <w:t>, 2018. - 192 с</w:t>
      </w:r>
    </w:p>
    <w:p w:rsidR="00F1526B" w:rsidRPr="0067412C" w:rsidRDefault="00F1526B" w:rsidP="00F1526B">
      <w:pPr>
        <w:pStyle w:val="a3"/>
        <w:numPr>
          <w:ilvl w:val="0"/>
          <w:numId w:val="5"/>
        </w:numPr>
        <w:rPr>
          <w:rFonts w:ascii="Times New Roman" w:hAnsi="Times New Roman" w:cs="Times New Roman"/>
        </w:rPr>
      </w:pPr>
      <w:r w:rsidRPr="0067412C">
        <w:rPr>
          <w:rFonts w:ascii="Times New Roman" w:hAnsi="Times New Roman" w:cs="Times New Roman"/>
        </w:rPr>
        <w:t xml:space="preserve">Бровкина С.Н.,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Диффузная идентичность как объект психолого-педагогического </w:t>
      </w:r>
      <w:proofErr w:type="gramStart"/>
      <w:r w:rsidRPr="0067412C">
        <w:rPr>
          <w:rFonts w:ascii="Times New Roman" w:hAnsi="Times New Roman" w:cs="Times New Roman"/>
        </w:rPr>
        <w:t>исследования:  одаренность</w:t>
      </w:r>
      <w:proofErr w:type="gramEnd"/>
      <w:r w:rsidRPr="0067412C">
        <w:rPr>
          <w:rFonts w:ascii="Times New Roman" w:hAnsi="Times New Roman" w:cs="Times New Roman"/>
        </w:rPr>
        <w:t xml:space="preserve"> или уязвимость? // Форсайт образования: ценности, модели и технологии дидактической коммуникации XXI века. Коллективная монография / Под ред. М.Р. </w:t>
      </w:r>
      <w:proofErr w:type="spellStart"/>
      <w:r w:rsidRPr="0067412C">
        <w:rPr>
          <w:rFonts w:ascii="Times New Roman" w:hAnsi="Times New Roman" w:cs="Times New Roman"/>
        </w:rPr>
        <w:t>Арпентьевой</w:t>
      </w:r>
      <w:proofErr w:type="spellEnd"/>
      <w:r w:rsidRPr="0067412C">
        <w:rPr>
          <w:rFonts w:ascii="Times New Roman" w:hAnsi="Times New Roman" w:cs="Times New Roman"/>
        </w:rPr>
        <w:t xml:space="preserve"> и др. – Канада, Торонто: Издательско-литературное агентство </w:t>
      </w:r>
      <w:proofErr w:type="spellStart"/>
      <w:r w:rsidRPr="0067412C">
        <w:rPr>
          <w:rFonts w:ascii="Times New Roman" w:hAnsi="Times New Roman" w:cs="Times New Roman"/>
        </w:rPr>
        <w:t>Альтасфера</w:t>
      </w:r>
      <w:proofErr w:type="spellEnd"/>
      <w:r w:rsidRPr="0067412C">
        <w:rPr>
          <w:rFonts w:ascii="Times New Roman" w:hAnsi="Times New Roman" w:cs="Times New Roman"/>
        </w:rPr>
        <w:t>, 2018. – 710 с.</w:t>
      </w:r>
      <w:r w:rsidR="001B4CDE" w:rsidRPr="0067412C">
        <w:rPr>
          <w:rFonts w:ascii="Times New Roman" w:hAnsi="Times New Roman" w:cs="Times New Roman"/>
        </w:rPr>
        <w:t xml:space="preserve"> (МОНОГРАФИЯ)</w:t>
      </w:r>
    </w:p>
    <w:p w:rsidR="00F1526B" w:rsidRPr="0067412C" w:rsidRDefault="00F1526B" w:rsidP="00F1526B">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w:t>
      </w:r>
      <w:proofErr w:type="spellStart"/>
      <w:r w:rsidRPr="0067412C">
        <w:rPr>
          <w:rFonts w:ascii="Times New Roman" w:hAnsi="Times New Roman" w:cs="Times New Roman"/>
        </w:rPr>
        <w:t>Суманов</w:t>
      </w:r>
      <w:proofErr w:type="spellEnd"/>
      <w:r w:rsidRPr="0067412C">
        <w:rPr>
          <w:rFonts w:ascii="Times New Roman" w:hAnsi="Times New Roman" w:cs="Times New Roman"/>
        </w:rPr>
        <w:t xml:space="preserve"> Е.В. Дезинтеграция идентичности и синдром Икара: </w:t>
      </w:r>
      <w:proofErr w:type="spellStart"/>
      <w:r w:rsidRPr="0067412C">
        <w:rPr>
          <w:rFonts w:ascii="Times New Roman" w:hAnsi="Times New Roman" w:cs="Times New Roman"/>
        </w:rPr>
        <w:t>нейропсихоанализ</w:t>
      </w:r>
      <w:proofErr w:type="spellEnd"/>
      <w:r w:rsidRPr="0067412C">
        <w:rPr>
          <w:rFonts w:ascii="Times New Roman" w:hAnsi="Times New Roman" w:cs="Times New Roman"/>
        </w:rPr>
        <w:t xml:space="preserve"> в изучении фрактальности признаков уретральной фиксации // Психодиагностика, консультирование и посредничество в профессиональных и непрофессиональных отношениях Коллективная монография / Под ред. М.Р. </w:t>
      </w:r>
      <w:proofErr w:type="spellStart"/>
      <w:r w:rsidRPr="0067412C">
        <w:rPr>
          <w:rFonts w:ascii="Times New Roman" w:hAnsi="Times New Roman" w:cs="Times New Roman"/>
        </w:rPr>
        <w:t>Арпентьевой</w:t>
      </w:r>
      <w:proofErr w:type="spellEnd"/>
      <w:r w:rsidRPr="0067412C">
        <w:rPr>
          <w:rFonts w:ascii="Times New Roman" w:hAnsi="Times New Roman" w:cs="Times New Roman"/>
        </w:rPr>
        <w:t xml:space="preserve"> и др. – Канада, Торонто: Издательско-литературное агентство </w:t>
      </w:r>
      <w:proofErr w:type="spellStart"/>
      <w:r w:rsidRPr="0067412C">
        <w:rPr>
          <w:rFonts w:ascii="Times New Roman" w:hAnsi="Times New Roman" w:cs="Times New Roman"/>
        </w:rPr>
        <w:t>Альтасфера</w:t>
      </w:r>
      <w:proofErr w:type="spellEnd"/>
      <w:r w:rsidRPr="0067412C">
        <w:rPr>
          <w:rFonts w:ascii="Times New Roman" w:hAnsi="Times New Roman" w:cs="Times New Roman"/>
        </w:rPr>
        <w:t>; Россия, Калуга: Издательство Калужского государственного университета им. К.Э. Циолковского, 2018. – 674 с.</w:t>
      </w:r>
      <w:r w:rsidR="001B4CDE" w:rsidRPr="0067412C">
        <w:rPr>
          <w:rFonts w:ascii="Times New Roman" w:hAnsi="Times New Roman" w:cs="Times New Roman"/>
        </w:rPr>
        <w:t xml:space="preserve"> (МОНОГРАФИЯ)</w:t>
      </w:r>
    </w:p>
    <w:p w:rsidR="00F1526B" w:rsidRPr="0067412C" w:rsidRDefault="00F1526B" w:rsidP="00F1526B">
      <w:pPr>
        <w:pStyle w:val="a3"/>
        <w:numPr>
          <w:ilvl w:val="0"/>
          <w:numId w:val="5"/>
        </w:numPr>
        <w:rPr>
          <w:rFonts w:ascii="Times New Roman" w:hAnsi="Times New Roman" w:cs="Times New Roman"/>
          <w:lang w:val="ky-KG"/>
        </w:rPr>
      </w:pPr>
      <w:proofErr w:type="spellStart"/>
      <w:r w:rsidRPr="0067412C">
        <w:rPr>
          <w:rFonts w:ascii="Times New Roman" w:hAnsi="Times New Roman" w:cs="Times New Roman"/>
          <w:lang w:val="en-US"/>
        </w:rPr>
        <w:t>Andrey</w:t>
      </w:r>
      <w:proofErr w:type="spellEnd"/>
      <w:r w:rsidRPr="0067412C">
        <w:rPr>
          <w:rFonts w:ascii="Times New Roman" w:hAnsi="Times New Roman" w:cs="Times New Roman"/>
          <w:lang w:val="en-US"/>
        </w:rPr>
        <w:t xml:space="preserve"> </w:t>
      </w:r>
      <w:proofErr w:type="spellStart"/>
      <w:proofErr w:type="gramStart"/>
      <w:r w:rsidRPr="0067412C">
        <w:rPr>
          <w:rFonts w:ascii="Times New Roman" w:hAnsi="Times New Roman" w:cs="Times New Roman"/>
          <w:lang w:val="en-US"/>
        </w:rPr>
        <w:t>Badalov</w:t>
      </w:r>
      <w:proofErr w:type="spellEnd"/>
      <w:r w:rsidRPr="0067412C">
        <w:rPr>
          <w:rFonts w:ascii="Times New Roman" w:hAnsi="Times New Roman" w:cs="Times New Roman"/>
          <w:lang w:val="en-US"/>
        </w:rPr>
        <w:t xml:space="preserve"> ,</w:t>
      </w:r>
      <w:proofErr w:type="gramEnd"/>
      <w:r w:rsidRPr="0067412C">
        <w:rPr>
          <w:rFonts w:ascii="Times New Roman" w:hAnsi="Times New Roman" w:cs="Times New Roman"/>
          <w:lang w:val="en-US"/>
        </w:rPr>
        <w:t xml:space="preserve"> Svetlana </w:t>
      </w:r>
      <w:proofErr w:type="spellStart"/>
      <w:r w:rsidRPr="0067412C">
        <w:rPr>
          <w:rFonts w:ascii="Times New Roman" w:hAnsi="Times New Roman" w:cs="Times New Roman"/>
          <w:lang w:val="en-US"/>
        </w:rPr>
        <w:t>Brovkina</w:t>
      </w:r>
      <w:proofErr w:type="spellEnd"/>
      <w:r w:rsidRPr="0067412C">
        <w:rPr>
          <w:rFonts w:ascii="Times New Roman" w:hAnsi="Times New Roman" w:cs="Times New Roman"/>
          <w:lang w:val="en-US"/>
        </w:rPr>
        <w:t xml:space="preserve">, </w:t>
      </w:r>
      <w:proofErr w:type="spellStart"/>
      <w:r w:rsidRPr="0067412C">
        <w:rPr>
          <w:rFonts w:ascii="Times New Roman" w:hAnsi="Times New Roman" w:cs="Times New Roman"/>
          <w:lang w:val="en-US"/>
        </w:rPr>
        <w:t>Evgeniy</w:t>
      </w:r>
      <w:proofErr w:type="spellEnd"/>
      <w:r w:rsidRPr="0067412C">
        <w:rPr>
          <w:rFonts w:ascii="Times New Roman" w:hAnsi="Times New Roman" w:cs="Times New Roman"/>
          <w:lang w:val="en-US"/>
        </w:rPr>
        <w:t xml:space="preserve"> </w:t>
      </w:r>
      <w:proofErr w:type="spellStart"/>
      <w:r w:rsidRPr="0067412C">
        <w:rPr>
          <w:rFonts w:ascii="Times New Roman" w:hAnsi="Times New Roman" w:cs="Times New Roman"/>
          <w:lang w:val="en-US"/>
        </w:rPr>
        <w:t>Sumanov</w:t>
      </w:r>
      <w:proofErr w:type="spellEnd"/>
      <w:r w:rsidRPr="0067412C">
        <w:rPr>
          <w:rFonts w:ascii="Times New Roman" w:hAnsi="Times New Roman" w:cs="Times New Roman"/>
          <w:lang w:val="en-US"/>
        </w:rPr>
        <w:t xml:space="preserve">. </w:t>
      </w:r>
      <w:proofErr w:type="spellStart"/>
      <w:r w:rsidRPr="0067412C">
        <w:rPr>
          <w:rFonts w:ascii="Times New Roman" w:hAnsi="Times New Roman" w:cs="Times New Roman"/>
          <w:lang w:val="en-US"/>
        </w:rPr>
        <w:t>Neurophisiologycal</w:t>
      </w:r>
      <w:proofErr w:type="spellEnd"/>
      <w:r w:rsidRPr="0067412C">
        <w:rPr>
          <w:rFonts w:ascii="Times New Roman" w:hAnsi="Times New Roman" w:cs="Times New Roman"/>
          <w:lang w:val="en-US"/>
        </w:rPr>
        <w:t xml:space="preserve"> features of integrative process as a promising model for the study of the phenomenon of </w:t>
      </w:r>
      <w:proofErr w:type="spellStart"/>
      <w:r w:rsidRPr="0067412C">
        <w:rPr>
          <w:rFonts w:ascii="Times New Roman" w:hAnsi="Times New Roman" w:cs="Times New Roman"/>
          <w:lang w:val="en-US"/>
        </w:rPr>
        <w:t>progeneration</w:t>
      </w:r>
      <w:proofErr w:type="spellEnd"/>
      <w:r w:rsidRPr="0067412C">
        <w:rPr>
          <w:rFonts w:ascii="Times New Roman" w:hAnsi="Times New Roman" w:cs="Times New Roman"/>
          <w:lang w:val="en-US"/>
        </w:rPr>
        <w:t xml:space="preserve"> // Book of Abstracts: XVI European Congress of Psychology (ECP 2019) (2‒5 </w:t>
      </w:r>
      <w:proofErr w:type="gramStart"/>
      <w:r w:rsidRPr="0067412C">
        <w:rPr>
          <w:rFonts w:ascii="Times New Roman" w:hAnsi="Times New Roman" w:cs="Times New Roman"/>
          <w:lang w:val="en-US"/>
        </w:rPr>
        <w:t>July,</w:t>
      </w:r>
      <w:proofErr w:type="gramEnd"/>
      <w:r w:rsidRPr="0067412C">
        <w:rPr>
          <w:rFonts w:ascii="Times New Roman" w:hAnsi="Times New Roman" w:cs="Times New Roman"/>
          <w:lang w:val="en-US"/>
        </w:rPr>
        <w:t xml:space="preserve"> 2019, </w:t>
      </w:r>
      <w:proofErr w:type="spellStart"/>
      <w:r w:rsidRPr="0067412C">
        <w:rPr>
          <w:rFonts w:ascii="Times New Roman" w:hAnsi="Times New Roman" w:cs="Times New Roman"/>
          <w:lang w:val="en-US"/>
        </w:rPr>
        <w:t>Lomonosov</w:t>
      </w:r>
      <w:proofErr w:type="spellEnd"/>
      <w:r w:rsidRPr="0067412C">
        <w:rPr>
          <w:rFonts w:ascii="Times New Roman" w:hAnsi="Times New Roman" w:cs="Times New Roman"/>
          <w:lang w:val="en-US"/>
        </w:rPr>
        <w:t xml:space="preserve"> Moscow State University, Moscow). — Moscow: Moscow University Press, 2019. — 1571 p.</w:t>
      </w:r>
      <w:r w:rsidRPr="0067412C">
        <w:rPr>
          <w:rFonts w:ascii="Times New Roman" w:hAnsi="Times New Roman" w:cs="Times New Roman"/>
          <w:lang w:val="ky-KG"/>
        </w:rPr>
        <w:t>(Сборник статей 16 Европейского психологического конгресса);</w:t>
      </w:r>
    </w:p>
    <w:p w:rsidR="00F1526B" w:rsidRPr="0067412C" w:rsidRDefault="00F1526B" w:rsidP="00F1526B">
      <w:pPr>
        <w:pStyle w:val="a3"/>
        <w:numPr>
          <w:ilvl w:val="0"/>
          <w:numId w:val="5"/>
        </w:numPr>
        <w:rPr>
          <w:rFonts w:ascii="Times New Roman" w:hAnsi="Times New Roman" w:cs="Times New Roman"/>
          <w:lang w:val="ky-KG"/>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w:t>
      </w:r>
      <w:r w:rsidRPr="0067412C">
        <w:rPr>
          <w:rFonts w:ascii="Times New Roman" w:hAnsi="Times New Roman" w:cs="Times New Roman"/>
          <w:lang w:val="en-US"/>
        </w:rPr>
        <w:t>C</w:t>
      </w:r>
      <w:r w:rsidRPr="0067412C">
        <w:rPr>
          <w:rFonts w:ascii="Times New Roman" w:hAnsi="Times New Roman" w:cs="Times New Roman"/>
          <w:lang w:val="ky-KG"/>
        </w:rPr>
        <w:t>уманов Е.В.</w:t>
      </w:r>
      <w:r w:rsidRPr="0067412C">
        <w:rPr>
          <w:rFonts w:ascii="Times New Roman" w:hAnsi="Times New Roman" w:cs="Times New Roman"/>
        </w:rPr>
        <w:t xml:space="preserve">, Кадырова А.Ш. </w:t>
      </w:r>
      <w:proofErr w:type="spellStart"/>
      <w:r w:rsidRPr="0067412C">
        <w:rPr>
          <w:rFonts w:ascii="Times New Roman" w:hAnsi="Times New Roman" w:cs="Times New Roman"/>
        </w:rPr>
        <w:t>Нейрофункциональные</w:t>
      </w:r>
      <w:proofErr w:type="spellEnd"/>
      <w:r w:rsidRPr="0067412C">
        <w:rPr>
          <w:rFonts w:ascii="Times New Roman" w:hAnsi="Times New Roman" w:cs="Times New Roman"/>
        </w:rPr>
        <w:t xml:space="preserve"> особенности расстройства интеграции идентичности как предикторы формирования специфической психической патологии по закону психофизиологического изоморфизма в детском и юношеском возрасте // – XVII </w:t>
      </w:r>
      <w:proofErr w:type="spellStart"/>
      <w:r w:rsidRPr="0067412C">
        <w:rPr>
          <w:rFonts w:ascii="Times New Roman" w:hAnsi="Times New Roman" w:cs="Times New Roman"/>
        </w:rPr>
        <w:t>Мнухинские</w:t>
      </w:r>
      <w:proofErr w:type="spellEnd"/>
      <w:r w:rsidRPr="0067412C">
        <w:rPr>
          <w:rFonts w:ascii="Times New Roman" w:hAnsi="Times New Roman" w:cs="Times New Roman"/>
        </w:rPr>
        <w:t xml:space="preserve"> чтения (7 ноября 2019 года) «Организация детской психиатрической помощи: история и современные тенденции </w:t>
      </w:r>
      <w:proofErr w:type="gramStart"/>
      <w:r w:rsidRPr="0067412C">
        <w:rPr>
          <w:rFonts w:ascii="Times New Roman" w:hAnsi="Times New Roman" w:cs="Times New Roman"/>
        </w:rPr>
        <w:t>развития»  :</w:t>
      </w:r>
      <w:proofErr w:type="gramEnd"/>
      <w:r w:rsidRPr="0067412C">
        <w:rPr>
          <w:rFonts w:ascii="Times New Roman" w:hAnsi="Times New Roman" w:cs="Times New Roman"/>
        </w:rPr>
        <w:t xml:space="preserve"> сборник статей / под общей редакцией Ю.А. Фесенко, Д.Ю. </w:t>
      </w:r>
      <w:proofErr w:type="spellStart"/>
      <w:r w:rsidRPr="0067412C">
        <w:rPr>
          <w:rFonts w:ascii="Times New Roman" w:hAnsi="Times New Roman" w:cs="Times New Roman"/>
        </w:rPr>
        <w:t>Шигашова</w:t>
      </w:r>
      <w:proofErr w:type="spellEnd"/>
      <w:r w:rsidRPr="0067412C">
        <w:rPr>
          <w:rFonts w:ascii="Times New Roman" w:hAnsi="Times New Roman" w:cs="Times New Roman"/>
        </w:rPr>
        <w:t>. - Санкт-</w:t>
      </w:r>
      <w:proofErr w:type="gramStart"/>
      <w:r w:rsidRPr="0067412C">
        <w:rPr>
          <w:rFonts w:ascii="Times New Roman" w:hAnsi="Times New Roman" w:cs="Times New Roman"/>
        </w:rPr>
        <w:t>Петербург :</w:t>
      </w:r>
      <w:proofErr w:type="gramEnd"/>
      <w:r w:rsidRPr="0067412C">
        <w:rPr>
          <w:rFonts w:ascii="Times New Roman" w:hAnsi="Times New Roman" w:cs="Times New Roman"/>
        </w:rPr>
        <w:t xml:space="preserve"> Экслибрис </w:t>
      </w:r>
      <w:proofErr w:type="spellStart"/>
      <w:r w:rsidRPr="0067412C">
        <w:rPr>
          <w:rFonts w:ascii="Times New Roman" w:hAnsi="Times New Roman" w:cs="Times New Roman"/>
        </w:rPr>
        <w:t>Принт</w:t>
      </w:r>
      <w:proofErr w:type="spellEnd"/>
      <w:r w:rsidRPr="0067412C">
        <w:rPr>
          <w:rFonts w:ascii="Times New Roman" w:hAnsi="Times New Roman" w:cs="Times New Roman"/>
        </w:rPr>
        <w:t>, 201</w:t>
      </w:r>
      <w:r w:rsidRPr="0067412C">
        <w:rPr>
          <w:rFonts w:ascii="Times New Roman" w:hAnsi="Times New Roman" w:cs="Times New Roman"/>
          <w:lang w:val="ky-KG"/>
        </w:rPr>
        <w:t>9</w:t>
      </w:r>
      <w:r w:rsidRPr="0067412C">
        <w:rPr>
          <w:rFonts w:ascii="Times New Roman" w:hAnsi="Times New Roman" w:cs="Times New Roman"/>
        </w:rPr>
        <w:t>. - 192 с</w:t>
      </w:r>
      <w:r w:rsidRPr="0067412C">
        <w:rPr>
          <w:rFonts w:ascii="Times New Roman" w:hAnsi="Times New Roman" w:cs="Times New Roman"/>
          <w:lang w:val="ky-KG"/>
        </w:rPr>
        <w:t>.</w:t>
      </w:r>
    </w:p>
    <w:p w:rsidR="001B4CDE" w:rsidRPr="0067412C" w:rsidRDefault="001B4CDE" w:rsidP="001B4CDE">
      <w:pPr>
        <w:pStyle w:val="a3"/>
        <w:numPr>
          <w:ilvl w:val="0"/>
          <w:numId w:val="5"/>
        </w:numPr>
        <w:rPr>
          <w:rFonts w:ascii="Times New Roman" w:hAnsi="Times New Roman" w:cs="Times New Roman"/>
        </w:rPr>
      </w:pPr>
      <w:proofErr w:type="spellStart"/>
      <w:r w:rsidRPr="0067412C">
        <w:rPr>
          <w:rFonts w:ascii="Times New Roman" w:hAnsi="Times New Roman" w:cs="Times New Roman"/>
        </w:rPr>
        <w:lastRenderedPageBreak/>
        <w:t>Бадалов</w:t>
      </w:r>
      <w:proofErr w:type="spellEnd"/>
      <w:r w:rsidRPr="0067412C">
        <w:rPr>
          <w:rFonts w:ascii="Times New Roman" w:hAnsi="Times New Roman" w:cs="Times New Roman"/>
        </w:rPr>
        <w:t xml:space="preserve"> А.А., Бровкина С.Н., </w:t>
      </w:r>
      <w:proofErr w:type="spellStart"/>
      <w:r w:rsidRPr="0067412C">
        <w:rPr>
          <w:rFonts w:ascii="Times New Roman" w:hAnsi="Times New Roman" w:cs="Times New Roman"/>
        </w:rPr>
        <w:t>Арпентьева</w:t>
      </w:r>
      <w:proofErr w:type="spellEnd"/>
      <w:r w:rsidRPr="0067412C">
        <w:rPr>
          <w:rFonts w:ascii="Times New Roman" w:hAnsi="Times New Roman" w:cs="Times New Roman"/>
        </w:rPr>
        <w:t xml:space="preserve"> М.Р. и др. Архетип интеллектуальной деятельности: современная методология дескрипции </w:t>
      </w:r>
      <w:proofErr w:type="spellStart"/>
      <w:proofErr w:type="gramStart"/>
      <w:r w:rsidRPr="0067412C">
        <w:rPr>
          <w:rFonts w:ascii="Times New Roman" w:hAnsi="Times New Roman" w:cs="Times New Roman"/>
        </w:rPr>
        <w:t>протофеномена</w:t>
      </w:r>
      <w:proofErr w:type="spellEnd"/>
      <w:r w:rsidRPr="0067412C">
        <w:rPr>
          <w:rFonts w:ascii="Times New Roman" w:hAnsi="Times New Roman" w:cs="Times New Roman"/>
        </w:rPr>
        <w:t xml:space="preserve">  /</w:t>
      </w:r>
      <w:proofErr w:type="gramEnd"/>
      <w:r w:rsidRPr="0067412C">
        <w:rPr>
          <w:rFonts w:ascii="Times New Roman" w:hAnsi="Times New Roman" w:cs="Times New Roman"/>
        </w:rPr>
        <w:t>/ Клиническая и специальная психология, 2020, т</w:t>
      </w:r>
      <w:r w:rsidRPr="0067412C">
        <w:rPr>
          <w:rFonts w:ascii="Times New Roman" w:hAnsi="Times New Roman" w:cs="Times New Roman"/>
        </w:rPr>
        <w:t>ом №9, С. 1-16 (</w:t>
      </w:r>
      <w:r w:rsidRPr="0067412C">
        <w:rPr>
          <w:rFonts w:ascii="Times New Roman" w:hAnsi="Times New Roman" w:cs="Times New Roman"/>
          <w:lang w:val="en-US"/>
        </w:rPr>
        <w:t>WEB</w:t>
      </w:r>
      <w:r w:rsidRPr="0067412C">
        <w:rPr>
          <w:rFonts w:ascii="Times New Roman" w:hAnsi="Times New Roman" w:cs="Times New Roman"/>
        </w:rPr>
        <w:t xml:space="preserve"> </w:t>
      </w:r>
      <w:r w:rsidRPr="0067412C">
        <w:rPr>
          <w:rFonts w:ascii="Times New Roman" w:hAnsi="Times New Roman" w:cs="Times New Roman"/>
          <w:lang w:val="en-US"/>
        </w:rPr>
        <w:t>OF</w:t>
      </w:r>
      <w:r w:rsidRPr="0067412C">
        <w:rPr>
          <w:rFonts w:ascii="Times New Roman" w:hAnsi="Times New Roman" w:cs="Times New Roman"/>
        </w:rPr>
        <w:t xml:space="preserve"> </w:t>
      </w:r>
      <w:r w:rsidRPr="0067412C">
        <w:rPr>
          <w:rFonts w:ascii="Times New Roman" w:hAnsi="Times New Roman" w:cs="Times New Roman"/>
          <w:lang w:val="en-US"/>
        </w:rPr>
        <w:t>SCIENCE</w:t>
      </w:r>
      <w:r w:rsidRPr="0067412C">
        <w:rPr>
          <w:rFonts w:ascii="Times New Roman" w:hAnsi="Times New Roman" w:cs="Times New Roman"/>
        </w:rPr>
        <w:t>);</w:t>
      </w:r>
    </w:p>
    <w:p w:rsidR="001B4CDE" w:rsidRPr="0067412C" w:rsidRDefault="001B4CDE" w:rsidP="001B4CDE">
      <w:pPr>
        <w:pStyle w:val="a3"/>
        <w:numPr>
          <w:ilvl w:val="0"/>
          <w:numId w:val="5"/>
        </w:numPr>
        <w:rPr>
          <w:rFonts w:ascii="Times New Roman" w:hAnsi="Times New Roman" w:cs="Times New Roman"/>
        </w:rPr>
      </w:pP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Антропная форма архетипа интеллектуальной функции как перспективная модель построения универсальной теории одаренности: эволюция представлений. Часть 1. Мифологема // Мировые цивилизации, 2020 №3</w:t>
      </w:r>
      <w:r w:rsidRPr="0067412C">
        <w:rPr>
          <w:rFonts w:ascii="Times New Roman" w:hAnsi="Times New Roman" w:cs="Times New Roman"/>
        </w:rPr>
        <w:t xml:space="preserve"> (РИНЦ)</w:t>
      </w:r>
    </w:p>
    <w:p w:rsidR="001B4CDE" w:rsidRPr="0067412C" w:rsidRDefault="001B4CDE" w:rsidP="001B4CDE">
      <w:pPr>
        <w:pStyle w:val="a3"/>
        <w:numPr>
          <w:ilvl w:val="0"/>
          <w:numId w:val="5"/>
        </w:numPr>
        <w:rPr>
          <w:rFonts w:ascii="Times New Roman" w:hAnsi="Times New Roman" w:cs="Times New Roman"/>
        </w:rPr>
      </w:pPr>
      <w:proofErr w:type="spellStart"/>
      <w:r w:rsidRPr="0067412C">
        <w:rPr>
          <w:rFonts w:ascii="Times New Roman" w:hAnsi="Times New Roman" w:cs="Times New Roman"/>
        </w:rPr>
        <w:t>Арпентьева</w:t>
      </w:r>
      <w:proofErr w:type="spellEnd"/>
      <w:r w:rsidRPr="0067412C">
        <w:rPr>
          <w:rFonts w:ascii="Times New Roman" w:hAnsi="Times New Roman" w:cs="Times New Roman"/>
        </w:rPr>
        <w:t xml:space="preserve"> М.Р.,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 Бровкина С.Н., </w:t>
      </w:r>
      <w:proofErr w:type="spellStart"/>
      <w:r w:rsidRPr="0067412C">
        <w:rPr>
          <w:rFonts w:ascii="Times New Roman" w:hAnsi="Times New Roman" w:cs="Times New Roman"/>
        </w:rPr>
        <w:t>Вереш</w:t>
      </w:r>
      <w:proofErr w:type="spellEnd"/>
      <w:r w:rsidRPr="0067412C">
        <w:rPr>
          <w:rFonts w:ascii="Times New Roman" w:hAnsi="Times New Roman" w:cs="Times New Roman"/>
        </w:rPr>
        <w:t xml:space="preserve"> П.Т., Воронцов В.А., Калинин С.С. Мифы и архетипы человеческого интеллекта. Коллективная монография / Под ред. М.Р. </w:t>
      </w:r>
      <w:proofErr w:type="spellStart"/>
      <w:r w:rsidRPr="0067412C">
        <w:rPr>
          <w:rFonts w:ascii="Times New Roman" w:hAnsi="Times New Roman" w:cs="Times New Roman"/>
        </w:rPr>
        <w:t>Арпентьевой</w:t>
      </w:r>
      <w:proofErr w:type="spellEnd"/>
      <w:r w:rsidRPr="0067412C">
        <w:rPr>
          <w:rFonts w:ascii="Times New Roman" w:hAnsi="Times New Roman" w:cs="Times New Roman"/>
        </w:rPr>
        <w:t xml:space="preserve">. – Канада: </w:t>
      </w:r>
      <w:proofErr w:type="spellStart"/>
      <w:r w:rsidRPr="0067412C">
        <w:rPr>
          <w:rFonts w:ascii="Times New Roman" w:hAnsi="Times New Roman" w:cs="Times New Roman"/>
        </w:rPr>
        <w:t>Издательсколитературное</w:t>
      </w:r>
      <w:proofErr w:type="spellEnd"/>
      <w:r w:rsidRPr="0067412C">
        <w:rPr>
          <w:rFonts w:ascii="Times New Roman" w:hAnsi="Times New Roman" w:cs="Times New Roman"/>
        </w:rPr>
        <w:t xml:space="preserve"> </w:t>
      </w:r>
      <w:proofErr w:type="spellStart"/>
      <w:r w:rsidRPr="0067412C">
        <w:rPr>
          <w:rFonts w:ascii="Times New Roman" w:hAnsi="Times New Roman" w:cs="Times New Roman"/>
        </w:rPr>
        <w:t>агенство</w:t>
      </w:r>
      <w:proofErr w:type="spellEnd"/>
      <w:r w:rsidRPr="0067412C">
        <w:rPr>
          <w:rFonts w:ascii="Times New Roman" w:hAnsi="Times New Roman" w:cs="Times New Roman"/>
        </w:rPr>
        <w:t xml:space="preserve"> </w:t>
      </w:r>
      <w:proofErr w:type="spellStart"/>
      <w:r w:rsidRPr="0067412C">
        <w:rPr>
          <w:rFonts w:ascii="Times New Roman" w:hAnsi="Times New Roman" w:cs="Times New Roman"/>
        </w:rPr>
        <w:t>Альтасфера</w:t>
      </w:r>
      <w:proofErr w:type="spellEnd"/>
      <w:r w:rsidRPr="0067412C">
        <w:rPr>
          <w:rFonts w:ascii="Times New Roman" w:hAnsi="Times New Roman" w:cs="Times New Roman"/>
        </w:rPr>
        <w:t>, 2020. – 190с. (8, 5п.л.) ISBN 9781716377167</w:t>
      </w:r>
      <w:r w:rsidRPr="0067412C">
        <w:rPr>
          <w:rFonts w:ascii="Times New Roman" w:hAnsi="Times New Roman" w:cs="Times New Roman"/>
        </w:rPr>
        <w:t xml:space="preserve"> (МОНОГРАФИЯ</w:t>
      </w:r>
      <w:r w:rsidRPr="0067412C">
        <w:rPr>
          <w:rFonts w:ascii="Times New Roman" w:hAnsi="Times New Roman" w:cs="Times New Roman"/>
        </w:rPr>
        <w:t>)</w:t>
      </w:r>
    </w:p>
    <w:p w:rsidR="001B4CDE" w:rsidRPr="0067412C" w:rsidRDefault="001B4CDE" w:rsidP="001B4CDE">
      <w:pPr>
        <w:pStyle w:val="a3"/>
        <w:numPr>
          <w:ilvl w:val="0"/>
          <w:numId w:val="5"/>
        </w:numPr>
        <w:rPr>
          <w:rFonts w:ascii="Times New Roman" w:hAnsi="Times New Roman" w:cs="Times New Roman"/>
        </w:rPr>
      </w:pPr>
      <w:r w:rsidRPr="0067412C">
        <w:rPr>
          <w:rFonts w:ascii="Times New Roman" w:hAnsi="Times New Roman" w:cs="Times New Roman"/>
        </w:rPr>
        <w:t>Интернет-</w:t>
      </w:r>
      <w:proofErr w:type="spellStart"/>
      <w:r w:rsidRPr="0067412C">
        <w:rPr>
          <w:rFonts w:ascii="Times New Roman" w:hAnsi="Times New Roman" w:cs="Times New Roman"/>
        </w:rPr>
        <w:t>аддикция</w:t>
      </w:r>
      <w:proofErr w:type="spellEnd"/>
      <w:r w:rsidRPr="0067412C">
        <w:rPr>
          <w:rFonts w:ascii="Times New Roman" w:hAnsi="Times New Roman" w:cs="Times New Roman"/>
        </w:rPr>
        <w:t xml:space="preserve"> как ассоциированное с нарциссизмом расстройство: когнитивный, нейрофизиологический и патопсихологический аспекты проблемы / А.А.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С.Н. Бровкина, А.А. Сорокин [и др.] // Медицинская психология в России. – 2021. – T. 13, № 2. – C. 9. </w:t>
      </w:r>
    </w:p>
    <w:p w:rsidR="001B4CDE" w:rsidRPr="0067412C" w:rsidRDefault="001B4CDE" w:rsidP="001B4CDE">
      <w:pPr>
        <w:pStyle w:val="a3"/>
        <w:numPr>
          <w:ilvl w:val="0"/>
          <w:numId w:val="5"/>
        </w:numPr>
        <w:rPr>
          <w:rFonts w:ascii="Times New Roman" w:hAnsi="Times New Roman" w:cs="Times New Roman"/>
          <w:lang w:val="en-US"/>
        </w:rPr>
      </w:pPr>
      <w:proofErr w:type="spellStart"/>
      <w:r w:rsidRPr="0067412C">
        <w:rPr>
          <w:rFonts w:ascii="Times New Roman" w:hAnsi="Times New Roman" w:cs="Times New Roman"/>
          <w:lang w:val="en-US"/>
        </w:rPr>
        <w:t>Badalov</w:t>
      </w:r>
      <w:proofErr w:type="spellEnd"/>
      <w:r w:rsidRPr="0067412C">
        <w:rPr>
          <w:rFonts w:ascii="Times New Roman" w:hAnsi="Times New Roman" w:cs="Times New Roman"/>
          <w:lang w:val="en-US"/>
        </w:rPr>
        <w:t xml:space="preserve">, A. A., Sorokin, A. A., </w:t>
      </w:r>
      <w:proofErr w:type="spellStart"/>
      <w:r w:rsidRPr="0067412C">
        <w:rPr>
          <w:rFonts w:ascii="Times New Roman" w:hAnsi="Times New Roman" w:cs="Times New Roman"/>
          <w:lang w:val="en-US"/>
        </w:rPr>
        <w:t>Brovkina</w:t>
      </w:r>
      <w:proofErr w:type="spellEnd"/>
      <w:r w:rsidRPr="0067412C">
        <w:rPr>
          <w:rFonts w:ascii="Times New Roman" w:hAnsi="Times New Roman" w:cs="Times New Roman"/>
          <w:lang w:val="en-US"/>
        </w:rPr>
        <w:t xml:space="preserve">, S. N., Kalinin, S. S., </w:t>
      </w:r>
      <w:proofErr w:type="spellStart"/>
      <w:r w:rsidRPr="0067412C">
        <w:rPr>
          <w:rFonts w:ascii="Times New Roman" w:hAnsi="Times New Roman" w:cs="Times New Roman"/>
          <w:lang w:val="en-US"/>
        </w:rPr>
        <w:t>Kassymova</w:t>
      </w:r>
      <w:proofErr w:type="spellEnd"/>
      <w:r w:rsidRPr="0067412C">
        <w:rPr>
          <w:rFonts w:ascii="Times New Roman" w:hAnsi="Times New Roman" w:cs="Times New Roman"/>
          <w:lang w:val="en-US"/>
        </w:rPr>
        <w:t xml:space="preserve">, G. K., </w:t>
      </w:r>
      <w:proofErr w:type="spellStart"/>
      <w:r w:rsidRPr="0067412C">
        <w:rPr>
          <w:rFonts w:ascii="Times New Roman" w:hAnsi="Times New Roman" w:cs="Times New Roman"/>
          <w:lang w:val="en-US"/>
        </w:rPr>
        <w:t>Duvalina</w:t>
      </w:r>
      <w:proofErr w:type="spellEnd"/>
      <w:r w:rsidRPr="0067412C">
        <w:rPr>
          <w:rFonts w:ascii="Times New Roman" w:hAnsi="Times New Roman" w:cs="Times New Roman"/>
          <w:lang w:val="en-US"/>
        </w:rPr>
        <w:t xml:space="preserve"> , O. N., &amp; </w:t>
      </w:r>
      <w:proofErr w:type="spellStart"/>
      <w:r w:rsidRPr="0067412C">
        <w:rPr>
          <w:rFonts w:ascii="Times New Roman" w:hAnsi="Times New Roman" w:cs="Times New Roman"/>
          <w:lang w:val="en-US"/>
        </w:rPr>
        <w:t>Arpentieva</w:t>
      </w:r>
      <w:proofErr w:type="spellEnd"/>
      <w:r w:rsidRPr="0067412C">
        <w:rPr>
          <w:rFonts w:ascii="Times New Roman" w:hAnsi="Times New Roman" w:cs="Times New Roman"/>
          <w:lang w:val="en-US"/>
        </w:rPr>
        <w:t xml:space="preserve">, M. R. (2021). On the Issue of Neurophysiological Mechanisms of Giftedness: Creative Type of Personality as an Objective Reality. ANP Journal of Social Science and </w:t>
      </w:r>
      <w:proofErr w:type="gramStart"/>
      <w:r w:rsidRPr="0067412C">
        <w:rPr>
          <w:rFonts w:ascii="Times New Roman" w:hAnsi="Times New Roman" w:cs="Times New Roman"/>
          <w:lang w:val="en-US"/>
        </w:rPr>
        <w:t>Humanities ,</w:t>
      </w:r>
      <w:proofErr w:type="gramEnd"/>
      <w:r w:rsidRPr="0067412C">
        <w:rPr>
          <w:rFonts w:ascii="Times New Roman" w:hAnsi="Times New Roman" w:cs="Times New Roman"/>
          <w:lang w:val="en-US"/>
        </w:rPr>
        <w:t xml:space="preserve"> 2(1), 1-10. https://doi.org/10.53797/anpjssh.v2i1.1.2021 </w:t>
      </w:r>
    </w:p>
    <w:p w:rsidR="001B4CDE" w:rsidRPr="0067412C" w:rsidRDefault="001B4CDE" w:rsidP="001B4CDE">
      <w:pPr>
        <w:pStyle w:val="a3"/>
        <w:numPr>
          <w:ilvl w:val="0"/>
          <w:numId w:val="5"/>
        </w:numPr>
        <w:rPr>
          <w:rFonts w:ascii="Times New Roman" w:hAnsi="Times New Roman" w:cs="Times New Roman"/>
        </w:rPr>
      </w:pPr>
      <w:proofErr w:type="spellStart"/>
      <w:r w:rsidRPr="0067412C">
        <w:rPr>
          <w:rFonts w:ascii="Times New Roman" w:hAnsi="Times New Roman" w:cs="Times New Roman"/>
          <w:lang w:val="en-US"/>
        </w:rPr>
        <w:t>Badalov</w:t>
      </w:r>
      <w:proofErr w:type="spellEnd"/>
      <w:r w:rsidRPr="0067412C">
        <w:rPr>
          <w:rFonts w:ascii="Times New Roman" w:hAnsi="Times New Roman" w:cs="Times New Roman"/>
          <w:lang w:val="en-US"/>
        </w:rPr>
        <w:t>, A. A. .</w:t>
      </w:r>
      <w:proofErr w:type="gramStart"/>
      <w:r w:rsidRPr="0067412C">
        <w:rPr>
          <w:rFonts w:ascii="Times New Roman" w:hAnsi="Times New Roman" w:cs="Times New Roman"/>
          <w:lang w:val="en-US"/>
        </w:rPr>
        <w:t>,</w:t>
      </w:r>
      <w:proofErr w:type="gramEnd"/>
      <w:r w:rsidRPr="0067412C">
        <w:rPr>
          <w:rFonts w:ascii="Times New Roman" w:hAnsi="Times New Roman" w:cs="Times New Roman"/>
          <w:lang w:val="en-US"/>
        </w:rPr>
        <w:t xml:space="preserve"> Sorokin, . A. A., </w:t>
      </w:r>
      <w:proofErr w:type="spellStart"/>
      <w:r w:rsidRPr="0067412C">
        <w:rPr>
          <w:rFonts w:ascii="Times New Roman" w:hAnsi="Times New Roman" w:cs="Times New Roman"/>
          <w:lang w:val="en-US"/>
        </w:rPr>
        <w:t>Fesenko</w:t>
      </w:r>
      <w:proofErr w:type="spellEnd"/>
      <w:r w:rsidRPr="0067412C">
        <w:rPr>
          <w:rFonts w:ascii="Times New Roman" w:hAnsi="Times New Roman" w:cs="Times New Roman"/>
          <w:lang w:val="en-US"/>
        </w:rPr>
        <w:t>, Y. A. .</w:t>
      </w:r>
      <w:proofErr w:type="gramStart"/>
      <w:r w:rsidRPr="0067412C">
        <w:rPr>
          <w:rFonts w:ascii="Times New Roman" w:hAnsi="Times New Roman" w:cs="Times New Roman"/>
          <w:lang w:val="en-US"/>
        </w:rPr>
        <w:t>,</w:t>
      </w:r>
      <w:proofErr w:type="gramEnd"/>
      <w:r w:rsidRPr="0067412C">
        <w:rPr>
          <w:rFonts w:ascii="Times New Roman" w:hAnsi="Times New Roman" w:cs="Times New Roman"/>
          <w:lang w:val="en-US"/>
        </w:rPr>
        <w:t xml:space="preserve"> </w:t>
      </w:r>
      <w:proofErr w:type="spellStart"/>
      <w:r w:rsidRPr="0067412C">
        <w:rPr>
          <w:rFonts w:ascii="Times New Roman" w:hAnsi="Times New Roman" w:cs="Times New Roman"/>
          <w:lang w:val="en-US"/>
        </w:rPr>
        <w:t>Brovkina</w:t>
      </w:r>
      <w:proofErr w:type="spellEnd"/>
      <w:r w:rsidRPr="0067412C">
        <w:rPr>
          <w:rFonts w:ascii="Times New Roman" w:hAnsi="Times New Roman" w:cs="Times New Roman"/>
          <w:lang w:val="en-US"/>
        </w:rPr>
        <w:t xml:space="preserve">, S. N. ., </w:t>
      </w:r>
      <w:proofErr w:type="spellStart"/>
      <w:r w:rsidRPr="0067412C">
        <w:rPr>
          <w:rFonts w:ascii="Times New Roman" w:hAnsi="Times New Roman" w:cs="Times New Roman"/>
          <w:lang w:val="en-US"/>
        </w:rPr>
        <w:t>Sumanov</w:t>
      </w:r>
      <w:proofErr w:type="spellEnd"/>
      <w:r w:rsidRPr="0067412C">
        <w:rPr>
          <w:rFonts w:ascii="Times New Roman" w:hAnsi="Times New Roman" w:cs="Times New Roman"/>
          <w:lang w:val="en-US"/>
        </w:rPr>
        <w:t xml:space="preserve"> , E. V., Kalinin , S. S., &amp; </w:t>
      </w:r>
      <w:proofErr w:type="spellStart"/>
      <w:r w:rsidRPr="0067412C">
        <w:rPr>
          <w:rFonts w:ascii="Times New Roman" w:hAnsi="Times New Roman" w:cs="Times New Roman"/>
          <w:lang w:val="en-US"/>
        </w:rPr>
        <w:t>Arpentieva</w:t>
      </w:r>
      <w:proofErr w:type="spellEnd"/>
      <w:r w:rsidRPr="0067412C">
        <w:rPr>
          <w:rFonts w:ascii="Times New Roman" w:hAnsi="Times New Roman" w:cs="Times New Roman"/>
          <w:lang w:val="en-US"/>
        </w:rPr>
        <w:t xml:space="preserve">, M. R. (2021). Identity Integration Disorder as a Promising Model for the Study from the Standpoint of Evolutionary </w:t>
      </w:r>
      <w:proofErr w:type="spellStart"/>
      <w:r w:rsidRPr="0067412C">
        <w:rPr>
          <w:rFonts w:ascii="Times New Roman" w:hAnsi="Times New Roman" w:cs="Times New Roman"/>
          <w:lang w:val="en-US"/>
        </w:rPr>
        <w:t>Diatropics</w:t>
      </w:r>
      <w:proofErr w:type="spellEnd"/>
      <w:r w:rsidRPr="0067412C">
        <w:rPr>
          <w:rFonts w:ascii="Times New Roman" w:hAnsi="Times New Roman" w:cs="Times New Roman"/>
          <w:lang w:val="en-US"/>
        </w:rPr>
        <w:t xml:space="preserve">. </w:t>
      </w:r>
      <w:proofErr w:type="spellStart"/>
      <w:r w:rsidRPr="0067412C">
        <w:rPr>
          <w:rFonts w:ascii="Times New Roman" w:hAnsi="Times New Roman" w:cs="Times New Roman"/>
        </w:rPr>
        <w:t>Asian</w:t>
      </w:r>
      <w:proofErr w:type="spellEnd"/>
      <w:r w:rsidRPr="0067412C">
        <w:rPr>
          <w:rFonts w:ascii="Times New Roman" w:hAnsi="Times New Roman" w:cs="Times New Roman"/>
        </w:rPr>
        <w:t xml:space="preserve"> </w:t>
      </w:r>
      <w:proofErr w:type="spellStart"/>
      <w:r w:rsidRPr="0067412C">
        <w:rPr>
          <w:rFonts w:ascii="Times New Roman" w:hAnsi="Times New Roman" w:cs="Times New Roman"/>
        </w:rPr>
        <w:t>Pendidikan</w:t>
      </w:r>
      <w:proofErr w:type="spellEnd"/>
      <w:r w:rsidRPr="0067412C">
        <w:rPr>
          <w:rFonts w:ascii="Times New Roman" w:hAnsi="Times New Roman" w:cs="Times New Roman"/>
        </w:rPr>
        <w:t xml:space="preserve">, 1(1), 37-43. https://doi.org/10.53797/aspen.v1i1.5.2021 </w:t>
      </w:r>
    </w:p>
    <w:p w:rsidR="005C79C5" w:rsidRPr="0067412C" w:rsidRDefault="001B4CDE" w:rsidP="0001032A">
      <w:pPr>
        <w:pStyle w:val="a3"/>
        <w:numPr>
          <w:ilvl w:val="0"/>
          <w:numId w:val="5"/>
        </w:numPr>
        <w:rPr>
          <w:rFonts w:ascii="Times New Roman" w:hAnsi="Times New Roman" w:cs="Times New Roman"/>
          <w:b/>
          <w:lang w:val="en-US"/>
        </w:rPr>
      </w:pPr>
      <w:proofErr w:type="spellStart"/>
      <w:r w:rsidRPr="0067412C">
        <w:rPr>
          <w:rFonts w:ascii="Times New Roman" w:hAnsi="Times New Roman" w:cs="Times New Roman"/>
          <w:lang w:val="en-US"/>
        </w:rPr>
        <w:t>Arpentieva</w:t>
      </w:r>
      <w:proofErr w:type="spellEnd"/>
      <w:r w:rsidRPr="0067412C">
        <w:rPr>
          <w:rFonts w:ascii="Times New Roman" w:hAnsi="Times New Roman" w:cs="Times New Roman"/>
          <w:lang w:val="en-US"/>
        </w:rPr>
        <w:t xml:space="preserve">, M. R., </w:t>
      </w:r>
      <w:proofErr w:type="spellStart"/>
      <w:r w:rsidRPr="0067412C">
        <w:rPr>
          <w:rFonts w:ascii="Times New Roman" w:hAnsi="Times New Roman" w:cs="Times New Roman"/>
          <w:lang w:val="en-US"/>
        </w:rPr>
        <w:t>Badalov</w:t>
      </w:r>
      <w:proofErr w:type="spellEnd"/>
      <w:r w:rsidRPr="0067412C">
        <w:rPr>
          <w:rFonts w:ascii="Times New Roman" w:hAnsi="Times New Roman" w:cs="Times New Roman"/>
          <w:lang w:val="en-US"/>
        </w:rPr>
        <w:t xml:space="preserve">, A. A., Kalinin , S. S., </w:t>
      </w:r>
      <w:proofErr w:type="spellStart"/>
      <w:r w:rsidRPr="0067412C">
        <w:rPr>
          <w:rFonts w:ascii="Times New Roman" w:hAnsi="Times New Roman" w:cs="Times New Roman"/>
          <w:lang w:val="en-US"/>
        </w:rPr>
        <w:t>Brovkina</w:t>
      </w:r>
      <w:proofErr w:type="spellEnd"/>
      <w:r w:rsidRPr="0067412C">
        <w:rPr>
          <w:rFonts w:ascii="Times New Roman" w:hAnsi="Times New Roman" w:cs="Times New Roman"/>
          <w:lang w:val="en-US"/>
        </w:rPr>
        <w:t xml:space="preserve">, S. N., Sorokin , A. A., </w:t>
      </w:r>
      <w:proofErr w:type="spellStart"/>
      <w:r w:rsidRPr="0067412C">
        <w:rPr>
          <w:rFonts w:ascii="Times New Roman" w:hAnsi="Times New Roman" w:cs="Times New Roman"/>
          <w:lang w:val="en-US"/>
        </w:rPr>
        <w:t>Kassymova</w:t>
      </w:r>
      <w:proofErr w:type="spellEnd"/>
      <w:r w:rsidRPr="0067412C">
        <w:rPr>
          <w:rFonts w:ascii="Times New Roman" w:hAnsi="Times New Roman" w:cs="Times New Roman"/>
          <w:lang w:val="en-US"/>
        </w:rPr>
        <w:t xml:space="preserve">, G. K., &amp; </w:t>
      </w:r>
      <w:proofErr w:type="spellStart"/>
      <w:r w:rsidRPr="0067412C">
        <w:rPr>
          <w:rFonts w:ascii="Times New Roman" w:hAnsi="Times New Roman" w:cs="Times New Roman"/>
          <w:lang w:val="en-US"/>
        </w:rPr>
        <w:t>Menshikov</w:t>
      </w:r>
      <w:proofErr w:type="spellEnd"/>
      <w:r w:rsidRPr="0067412C">
        <w:rPr>
          <w:rFonts w:ascii="Times New Roman" w:hAnsi="Times New Roman" w:cs="Times New Roman"/>
          <w:lang w:val="en-US"/>
        </w:rPr>
        <w:t>, P. V. (2021). The Archetype of Intellectual Function: Problems of Description and Research. Journal of Technology and Humanities, 2(1), 9-19. https://doi.o</w:t>
      </w:r>
      <w:r w:rsidRPr="0067412C">
        <w:rPr>
          <w:rFonts w:ascii="Times New Roman" w:hAnsi="Times New Roman" w:cs="Times New Roman"/>
          <w:lang w:val="en-US"/>
        </w:rPr>
        <w:t>rg/10.53797/jthkkss.v2i1.2.2021</w:t>
      </w:r>
    </w:p>
    <w:p w:rsidR="00E5218D" w:rsidRPr="0067412C" w:rsidRDefault="00DC4E1A" w:rsidP="006C5CF9">
      <w:pPr>
        <w:rPr>
          <w:rFonts w:ascii="Times New Roman" w:hAnsi="Times New Roman" w:cs="Times New Roman"/>
        </w:rPr>
      </w:pPr>
      <w:r w:rsidRPr="0067412C">
        <w:rPr>
          <w:rFonts w:ascii="Times New Roman" w:hAnsi="Times New Roman" w:cs="Times New Roman"/>
          <w:b/>
        </w:rPr>
        <w:t>III.</w:t>
      </w:r>
      <w:r w:rsidRPr="0067412C">
        <w:rPr>
          <w:rFonts w:ascii="Times New Roman" w:hAnsi="Times New Roman" w:cs="Times New Roman"/>
        </w:rPr>
        <w:t xml:space="preserve"> </w:t>
      </w:r>
      <w:r w:rsidR="005C79C5" w:rsidRPr="0067412C">
        <w:rPr>
          <w:rFonts w:ascii="Times New Roman" w:hAnsi="Times New Roman" w:cs="Times New Roman"/>
        </w:rPr>
        <w:t>Полученные в процессе исследования результаты также были доложены на следующих конференциях:</w:t>
      </w:r>
    </w:p>
    <w:p w:rsidR="005C79C5" w:rsidRPr="0067412C" w:rsidRDefault="005C79C5" w:rsidP="006C5CF9">
      <w:pPr>
        <w:rPr>
          <w:rFonts w:ascii="Times New Roman" w:hAnsi="Times New Roman" w:cs="Times New Roman"/>
          <w:b/>
        </w:rPr>
      </w:pPr>
      <w:r w:rsidRPr="0067412C">
        <w:rPr>
          <w:rFonts w:ascii="Times New Roman" w:hAnsi="Times New Roman" w:cs="Times New Roman"/>
          <w:b/>
        </w:rPr>
        <w:t>Отечественные конференции:</w:t>
      </w:r>
    </w:p>
    <w:p w:rsidR="00F1526B" w:rsidRPr="0067412C" w:rsidRDefault="001B4CDE" w:rsidP="00F1526B">
      <w:pPr>
        <w:pStyle w:val="a3"/>
        <w:numPr>
          <w:ilvl w:val="0"/>
          <w:numId w:val="6"/>
        </w:numPr>
        <w:rPr>
          <w:rFonts w:ascii="Times New Roman" w:hAnsi="Times New Roman" w:cs="Times New Roman"/>
        </w:rPr>
      </w:pPr>
      <w:r w:rsidRPr="0067412C">
        <w:rPr>
          <w:rFonts w:ascii="Times New Roman" w:hAnsi="Times New Roman" w:cs="Times New Roman"/>
        </w:rPr>
        <w:t>«</w:t>
      </w:r>
      <w:r w:rsidR="00F1526B" w:rsidRPr="0067412C">
        <w:rPr>
          <w:rFonts w:ascii="Times New Roman" w:hAnsi="Times New Roman" w:cs="Times New Roman"/>
        </w:rPr>
        <w:t xml:space="preserve">Проблемы и вызовы фундаментальной и клинической медицины в XXI веке» – конференция, посвященная 70-летиюА.Г. </w:t>
      </w:r>
      <w:proofErr w:type="spellStart"/>
      <w:r w:rsidR="00F1526B" w:rsidRPr="0067412C">
        <w:rPr>
          <w:rFonts w:ascii="Times New Roman" w:hAnsi="Times New Roman" w:cs="Times New Roman"/>
        </w:rPr>
        <w:t>Зарифьяна</w:t>
      </w:r>
      <w:proofErr w:type="spellEnd"/>
      <w:r w:rsidR="00F1526B" w:rsidRPr="0067412C">
        <w:rPr>
          <w:rFonts w:ascii="Times New Roman" w:hAnsi="Times New Roman" w:cs="Times New Roman"/>
        </w:rPr>
        <w:t xml:space="preserve"> (г. Бишкек); </w:t>
      </w:r>
    </w:p>
    <w:p w:rsidR="00F1526B" w:rsidRPr="0067412C" w:rsidRDefault="00F1526B" w:rsidP="00F1526B">
      <w:pPr>
        <w:pStyle w:val="a3"/>
        <w:numPr>
          <w:ilvl w:val="0"/>
          <w:numId w:val="6"/>
        </w:numPr>
        <w:rPr>
          <w:rFonts w:ascii="Times New Roman" w:hAnsi="Times New Roman" w:cs="Times New Roman"/>
        </w:rPr>
      </w:pPr>
      <w:r w:rsidRPr="0067412C">
        <w:rPr>
          <w:rFonts w:ascii="Times New Roman" w:hAnsi="Times New Roman" w:cs="Times New Roman"/>
        </w:rPr>
        <w:t xml:space="preserve">Третьи юбилейные чтения памяти Арона Абрамовича </w:t>
      </w:r>
      <w:proofErr w:type="spellStart"/>
      <w:r w:rsidRPr="0067412C">
        <w:rPr>
          <w:rFonts w:ascii="Times New Roman" w:hAnsi="Times New Roman" w:cs="Times New Roman"/>
        </w:rPr>
        <w:t>Брудного</w:t>
      </w:r>
      <w:proofErr w:type="spellEnd"/>
      <w:r w:rsidRPr="0067412C">
        <w:rPr>
          <w:rFonts w:ascii="Times New Roman" w:hAnsi="Times New Roman" w:cs="Times New Roman"/>
        </w:rPr>
        <w:t>: «Сущность и существование: от сопряженной эволюции к радикальной психологии» (г. Бишкек);</w:t>
      </w:r>
    </w:p>
    <w:p w:rsidR="005C79C5" w:rsidRPr="0067412C" w:rsidRDefault="00F1526B" w:rsidP="001B4CDE">
      <w:pPr>
        <w:pStyle w:val="a3"/>
        <w:numPr>
          <w:ilvl w:val="0"/>
          <w:numId w:val="6"/>
        </w:numPr>
        <w:rPr>
          <w:rFonts w:ascii="Times New Roman" w:hAnsi="Times New Roman" w:cs="Times New Roman"/>
        </w:rPr>
      </w:pPr>
      <w:r w:rsidRPr="0067412C">
        <w:rPr>
          <w:rFonts w:ascii="Times New Roman" w:hAnsi="Times New Roman" w:cs="Times New Roman"/>
        </w:rPr>
        <w:t xml:space="preserve">Ежегодные психиатрические чтения, посвященные памяти В.В. </w:t>
      </w:r>
      <w:proofErr w:type="spellStart"/>
      <w:r w:rsidRPr="0067412C">
        <w:rPr>
          <w:rFonts w:ascii="Times New Roman" w:hAnsi="Times New Roman" w:cs="Times New Roman"/>
        </w:rPr>
        <w:t>Соложенкина</w:t>
      </w:r>
      <w:proofErr w:type="spellEnd"/>
      <w:r w:rsidRPr="0067412C">
        <w:rPr>
          <w:rFonts w:ascii="Times New Roman" w:hAnsi="Times New Roman" w:cs="Times New Roman"/>
        </w:rPr>
        <w:t xml:space="preserve"> и 80-летию образования психиатрической службы в Кыргызской Республике (г. Бишкек);</w:t>
      </w:r>
    </w:p>
    <w:p w:rsidR="005C79C5" w:rsidRPr="0067412C" w:rsidRDefault="005C79C5" w:rsidP="006C5CF9">
      <w:pPr>
        <w:rPr>
          <w:rFonts w:ascii="Times New Roman" w:hAnsi="Times New Roman" w:cs="Times New Roman"/>
          <w:b/>
        </w:rPr>
      </w:pPr>
      <w:r w:rsidRPr="0067412C">
        <w:rPr>
          <w:rFonts w:ascii="Times New Roman" w:hAnsi="Times New Roman" w:cs="Times New Roman"/>
          <w:b/>
        </w:rPr>
        <w:t>Зарубежные конференции:</w:t>
      </w:r>
    </w:p>
    <w:p w:rsidR="005C79C5" w:rsidRPr="0067412C" w:rsidRDefault="00F1526B" w:rsidP="005C79C5">
      <w:pPr>
        <w:pStyle w:val="a3"/>
        <w:numPr>
          <w:ilvl w:val="0"/>
          <w:numId w:val="7"/>
        </w:numPr>
        <w:rPr>
          <w:rFonts w:ascii="Times New Roman" w:hAnsi="Times New Roman" w:cs="Times New Roman"/>
        </w:rPr>
      </w:pPr>
      <w:r w:rsidRPr="0067412C">
        <w:rPr>
          <w:rFonts w:ascii="Times New Roman" w:hAnsi="Times New Roman" w:cs="Times New Roman"/>
        </w:rPr>
        <w:t>Фундаментальная наука и клиническая медицина: XX Международная медико-биологическая конференция молодых исследователей» (г. Санкт-</w:t>
      </w:r>
      <w:proofErr w:type="gramStart"/>
      <w:r w:rsidRPr="0067412C">
        <w:rPr>
          <w:rFonts w:ascii="Times New Roman" w:hAnsi="Times New Roman" w:cs="Times New Roman"/>
        </w:rPr>
        <w:t>Петербург)(</w:t>
      </w:r>
      <w:proofErr w:type="gramEnd"/>
      <w:r w:rsidRPr="0067412C">
        <w:rPr>
          <w:rFonts w:ascii="Times New Roman" w:hAnsi="Times New Roman" w:cs="Times New Roman"/>
        </w:rPr>
        <w:t xml:space="preserve">в данной конференции Кыргызстан </w:t>
      </w:r>
      <w:proofErr w:type="spellStart"/>
      <w:r w:rsidRPr="0067412C">
        <w:rPr>
          <w:rFonts w:ascii="Times New Roman" w:hAnsi="Times New Roman" w:cs="Times New Roman"/>
        </w:rPr>
        <w:t>участовал</w:t>
      </w:r>
      <w:proofErr w:type="spellEnd"/>
      <w:r w:rsidRPr="0067412C">
        <w:rPr>
          <w:rFonts w:ascii="Times New Roman" w:hAnsi="Times New Roman" w:cs="Times New Roman"/>
        </w:rPr>
        <w:t xml:space="preserve"> впервые в качестве докладчика, отобранного из 700 претендентов и занял 3 место);</w:t>
      </w:r>
    </w:p>
    <w:p w:rsidR="00F1526B" w:rsidRPr="0067412C" w:rsidRDefault="00F1526B" w:rsidP="00F1526B">
      <w:pPr>
        <w:pStyle w:val="a3"/>
        <w:numPr>
          <w:ilvl w:val="0"/>
          <w:numId w:val="7"/>
        </w:numPr>
        <w:rPr>
          <w:rFonts w:ascii="Times New Roman" w:hAnsi="Times New Roman" w:cs="Times New Roman"/>
        </w:rPr>
      </w:pPr>
      <w:r w:rsidRPr="0067412C">
        <w:rPr>
          <w:rFonts w:ascii="Times New Roman" w:hAnsi="Times New Roman" w:cs="Times New Roman"/>
          <w:bCs/>
        </w:rPr>
        <w:t>Школа В.М. Бехтерева: от истоков до современности</w:t>
      </w:r>
      <w:r w:rsidRPr="0067412C">
        <w:rPr>
          <w:rFonts w:ascii="Times New Roman" w:hAnsi="Times New Roman" w:cs="Times New Roman"/>
        </w:rPr>
        <w:t>: материалы Всероссийской научно-практической конференции с международным участием, посвященной 160-летию со дня рождения Владимира Михайловича Бехтерева и 110-летию Санкт-Петербургского научно-исследовательского психоневрологического института им. В.М. Бехтерева (г. Санкт-Петербург);</w:t>
      </w:r>
    </w:p>
    <w:p w:rsidR="00F1526B" w:rsidRPr="0067412C" w:rsidRDefault="00F1526B" w:rsidP="00F1526B">
      <w:pPr>
        <w:pStyle w:val="a3"/>
        <w:numPr>
          <w:ilvl w:val="0"/>
          <w:numId w:val="7"/>
        </w:numPr>
        <w:rPr>
          <w:rFonts w:ascii="Times New Roman" w:hAnsi="Times New Roman" w:cs="Times New Roman"/>
        </w:rPr>
      </w:pPr>
      <w:r w:rsidRPr="0067412C">
        <w:rPr>
          <w:rFonts w:ascii="Times New Roman" w:hAnsi="Times New Roman" w:cs="Times New Roman"/>
        </w:rPr>
        <w:lastRenderedPageBreak/>
        <w:t xml:space="preserve">Актуальные вопросы клинической психиатрии и наркологии: Всероссийская конференция психиатров «ПСИХИАТРИЯ – ЛЮБОВЬ МОЯ!», посвященная памяти профессора А.О. </w:t>
      </w:r>
      <w:proofErr w:type="spellStart"/>
      <w:r w:rsidRPr="0067412C">
        <w:rPr>
          <w:rFonts w:ascii="Times New Roman" w:hAnsi="Times New Roman" w:cs="Times New Roman"/>
        </w:rPr>
        <w:t>Бухановского</w:t>
      </w:r>
      <w:proofErr w:type="spellEnd"/>
      <w:r w:rsidRPr="0067412C">
        <w:rPr>
          <w:rFonts w:ascii="Times New Roman" w:hAnsi="Times New Roman" w:cs="Times New Roman"/>
        </w:rPr>
        <w:t xml:space="preserve"> и 25-летию лечебно-реабилитационного научного центра «ФЕНИКС» (г. Ростов-на-Дону).</w:t>
      </w:r>
    </w:p>
    <w:p w:rsidR="00F1526B" w:rsidRPr="0067412C" w:rsidRDefault="00F1526B" w:rsidP="00F1526B">
      <w:pPr>
        <w:pStyle w:val="a3"/>
        <w:numPr>
          <w:ilvl w:val="0"/>
          <w:numId w:val="7"/>
        </w:numPr>
        <w:rPr>
          <w:rFonts w:ascii="Times New Roman" w:hAnsi="Times New Roman" w:cs="Times New Roman"/>
        </w:rPr>
      </w:pPr>
      <w:r w:rsidRPr="0067412C">
        <w:rPr>
          <w:rFonts w:ascii="Times New Roman" w:hAnsi="Times New Roman" w:cs="Times New Roman"/>
        </w:rPr>
        <w:t>Клиническая психиатрия 21 века: интеграция инноваций и традиций для диагностики и оптимизации терапии психических расстройств: материалы Всероссийской научно-практической конференции с международным участием, посвященной памяти профессора Руслана Яковлевича Вовина (90-летию со дня рождения), 17-18 мая 2018 г., Санкт-Петербург.</w:t>
      </w:r>
    </w:p>
    <w:p w:rsidR="00F1526B" w:rsidRPr="0067412C" w:rsidRDefault="00F1526B" w:rsidP="00F1526B">
      <w:pPr>
        <w:pStyle w:val="a3"/>
        <w:numPr>
          <w:ilvl w:val="0"/>
          <w:numId w:val="7"/>
        </w:numPr>
        <w:rPr>
          <w:rFonts w:ascii="Times New Roman" w:hAnsi="Times New Roman" w:cs="Times New Roman"/>
        </w:rPr>
      </w:pPr>
      <w:r w:rsidRPr="0067412C">
        <w:rPr>
          <w:rFonts w:ascii="Times New Roman" w:hAnsi="Times New Roman" w:cs="Times New Roman"/>
        </w:rPr>
        <w:t>Форсайт образования: ценности, модели и технологии дидактической коммуникации XXI века. 21-25 мая 2018 г., Калуга.</w:t>
      </w:r>
    </w:p>
    <w:p w:rsidR="00F1526B" w:rsidRPr="0067412C" w:rsidRDefault="00F1526B" w:rsidP="00F1526B">
      <w:pPr>
        <w:pStyle w:val="a3"/>
        <w:numPr>
          <w:ilvl w:val="0"/>
          <w:numId w:val="7"/>
        </w:numPr>
        <w:rPr>
          <w:rFonts w:ascii="Times New Roman" w:hAnsi="Times New Roman" w:cs="Times New Roman"/>
        </w:rPr>
      </w:pPr>
      <w:r w:rsidRPr="0067412C">
        <w:rPr>
          <w:rFonts w:ascii="Times New Roman" w:hAnsi="Times New Roman" w:cs="Times New Roman"/>
        </w:rPr>
        <w:t xml:space="preserve">V Научно-практическая конференция с международным участием «Психотерапия и психосоциальная работа в психиатрии», посвященная памяти профессора И.Я. Гуровича, IV Школа молодых психиатров Санкт-Петербурга, 28-29 </w:t>
      </w:r>
      <w:proofErr w:type="gramStart"/>
      <w:r w:rsidRPr="0067412C">
        <w:rPr>
          <w:rFonts w:ascii="Times New Roman" w:hAnsi="Times New Roman" w:cs="Times New Roman"/>
        </w:rPr>
        <w:t>июня  2018</w:t>
      </w:r>
      <w:proofErr w:type="gramEnd"/>
      <w:r w:rsidRPr="0067412C">
        <w:rPr>
          <w:rFonts w:ascii="Times New Roman" w:hAnsi="Times New Roman" w:cs="Times New Roman"/>
        </w:rPr>
        <w:t xml:space="preserve"> года, Санкт-Петербург</w:t>
      </w:r>
    </w:p>
    <w:p w:rsidR="00F1526B" w:rsidRPr="0067412C" w:rsidRDefault="00F1526B" w:rsidP="00F1526B">
      <w:pPr>
        <w:pStyle w:val="a3"/>
        <w:numPr>
          <w:ilvl w:val="0"/>
          <w:numId w:val="7"/>
        </w:numPr>
        <w:rPr>
          <w:rFonts w:ascii="Times New Roman" w:hAnsi="Times New Roman" w:cs="Times New Roman"/>
          <w:lang w:val="ky-KG"/>
        </w:rPr>
      </w:pPr>
      <w:r w:rsidRPr="0067412C">
        <w:rPr>
          <w:rFonts w:ascii="Times New Roman" w:hAnsi="Times New Roman" w:cs="Times New Roman"/>
          <w:lang w:val="en-US"/>
        </w:rPr>
        <w:t>XVI</w:t>
      </w:r>
      <w:r w:rsidRPr="0067412C">
        <w:rPr>
          <w:rFonts w:ascii="Times New Roman" w:hAnsi="Times New Roman" w:cs="Times New Roman"/>
        </w:rPr>
        <w:t xml:space="preserve"> </w:t>
      </w:r>
      <w:r w:rsidRPr="0067412C">
        <w:rPr>
          <w:rFonts w:ascii="Times New Roman" w:hAnsi="Times New Roman" w:cs="Times New Roman"/>
          <w:lang w:val="en-US"/>
        </w:rPr>
        <w:t>European</w:t>
      </w:r>
      <w:r w:rsidRPr="0067412C">
        <w:rPr>
          <w:rFonts w:ascii="Times New Roman" w:hAnsi="Times New Roman" w:cs="Times New Roman"/>
        </w:rPr>
        <w:t xml:space="preserve"> </w:t>
      </w:r>
      <w:r w:rsidRPr="0067412C">
        <w:rPr>
          <w:rFonts w:ascii="Times New Roman" w:hAnsi="Times New Roman" w:cs="Times New Roman"/>
          <w:lang w:val="en-US"/>
        </w:rPr>
        <w:t>Congress</w:t>
      </w:r>
      <w:r w:rsidRPr="0067412C">
        <w:rPr>
          <w:rFonts w:ascii="Times New Roman" w:hAnsi="Times New Roman" w:cs="Times New Roman"/>
        </w:rPr>
        <w:t xml:space="preserve"> </w:t>
      </w:r>
      <w:r w:rsidRPr="0067412C">
        <w:rPr>
          <w:rFonts w:ascii="Times New Roman" w:hAnsi="Times New Roman" w:cs="Times New Roman"/>
          <w:lang w:val="en-US"/>
        </w:rPr>
        <w:t>of</w:t>
      </w:r>
      <w:r w:rsidRPr="0067412C">
        <w:rPr>
          <w:rFonts w:ascii="Times New Roman" w:hAnsi="Times New Roman" w:cs="Times New Roman"/>
        </w:rPr>
        <w:t xml:space="preserve"> </w:t>
      </w:r>
      <w:r w:rsidRPr="0067412C">
        <w:rPr>
          <w:rFonts w:ascii="Times New Roman" w:hAnsi="Times New Roman" w:cs="Times New Roman"/>
          <w:lang w:val="en-US"/>
        </w:rPr>
        <w:t>Psychology</w:t>
      </w:r>
      <w:r w:rsidRPr="0067412C">
        <w:rPr>
          <w:rFonts w:ascii="Times New Roman" w:hAnsi="Times New Roman" w:cs="Times New Roman"/>
        </w:rPr>
        <w:t xml:space="preserve"> (</w:t>
      </w:r>
      <w:r w:rsidRPr="0067412C">
        <w:rPr>
          <w:rFonts w:ascii="Times New Roman" w:hAnsi="Times New Roman" w:cs="Times New Roman"/>
          <w:lang w:val="en-US"/>
        </w:rPr>
        <w:t>ECP</w:t>
      </w:r>
      <w:r w:rsidRPr="0067412C">
        <w:rPr>
          <w:rFonts w:ascii="Times New Roman" w:hAnsi="Times New Roman" w:cs="Times New Roman"/>
        </w:rPr>
        <w:t xml:space="preserve"> 2019) (2‒5 </w:t>
      </w:r>
      <w:proofErr w:type="gramStart"/>
      <w:r w:rsidRPr="0067412C">
        <w:rPr>
          <w:rFonts w:ascii="Times New Roman" w:hAnsi="Times New Roman" w:cs="Times New Roman"/>
          <w:lang w:val="en-US"/>
        </w:rPr>
        <w:t>July</w:t>
      </w:r>
      <w:r w:rsidRPr="0067412C">
        <w:rPr>
          <w:rFonts w:ascii="Times New Roman" w:hAnsi="Times New Roman" w:cs="Times New Roman"/>
        </w:rPr>
        <w:t>,</w:t>
      </w:r>
      <w:proofErr w:type="gramEnd"/>
      <w:r w:rsidRPr="0067412C">
        <w:rPr>
          <w:rFonts w:ascii="Times New Roman" w:hAnsi="Times New Roman" w:cs="Times New Roman"/>
        </w:rPr>
        <w:t xml:space="preserve"> 2019, </w:t>
      </w:r>
      <w:proofErr w:type="spellStart"/>
      <w:r w:rsidRPr="0067412C">
        <w:rPr>
          <w:rFonts w:ascii="Times New Roman" w:hAnsi="Times New Roman" w:cs="Times New Roman"/>
          <w:lang w:val="en-US"/>
        </w:rPr>
        <w:t>Lomonosov</w:t>
      </w:r>
      <w:proofErr w:type="spellEnd"/>
      <w:r w:rsidRPr="0067412C">
        <w:rPr>
          <w:rFonts w:ascii="Times New Roman" w:hAnsi="Times New Roman" w:cs="Times New Roman"/>
        </w:rPr>
        <w:t xml:space="preserve"> </w:t>
      </w:r>
      <w:r w:rsidRPr="0067412C">
        <w:rPr>
          <w:rFonts w:ascii="Times New Roman" w:hAnsi="Times New Roman" w:cs="Times New Roman"/>
          <w:lang w:val="en-US"/>
        </w:rPr>
        <w:t>Moscow</w:t>
      </w:r>
      <w:r w:rsidRPr="0067412C">
        <w:rPr>
          <w:rFonts w:ascii="Times New Roman" w:hAnsi="Times New Roman" w:cs="Times New Roman"/>
        </w:rPr>
        <w:t xml:space="preserve"> </w:t>
      </w:r>
      <w:r w:rsidRPr="0067412C">
        <w:rPr>
          <w:rFonts w:ascii="Times New Roman" w:hAnsi="Times New Roman" w:cs="Times New Roman"/>
          <w:lang w:val="en-US"/>
        </w:rPr>
        <w:t>State</w:t>
      </w:r>
      <w:r w:rsidRPr="0067412C">
        <w:rPr>
          <w:rFonts w:ascii="Times New Roman" w:hAnsi="Times New Roman" w:cs="Times New Roman"/>
        </w:rPr>
        <w:t xml:space="preserve"> </w:t>
      </w:r>
      <w:r w:rsidRPr="0067412C">
        <w:rPr>
          <w:rFonts w:ascii="Times New Roman" w:hAnsi="Times New Roman" w:cs="Times New Roman"/>
          <w:lang w:val="en-US"/>
        </w:rPr>
        <w:t>University</w:t>
      </w:r>
      <w:r w:rsidRPr="0067412C">
        <w:rPr>
          <w:rFonts w:ascii="Times New Roman" w:hAnsi="Times New Roman" w:cs="Times New Roman"/>
        </w:rPr>
        <w:t xml:space="preserve">, </w:t>
      </w:r>
      <w:r w:rsidRPr="0067412C">
        <w:rPr>
          <w:rFonts w:ascii="Times New Roman" w:hAnsi="Times New Roman" w:cs="Times New Roman"/>
          <w:lang w:val="en-US"/>
        </w:rPr>
        <w:t>Moscow</w:t>
      </w:r>
      <w:r w:rsidRPr="0067412C">
        <w:rPr>
          <w:rFonts w:ascii="Times New Roman" w:hAnsi="Times New Roman" w:cs="Times New Roman"/>
        </w:rPr>
        <w:t>)</w:t>
      </w:r>
      <w:r w:rsidRPr="0067412C">
        <w:rPr>
          <w:rFonts w:ascii="Times New Roman" w:hAnsi="Times New Roman" w:cs="Times New Roman"/>
          <w:lang w:val="ky-KG"/>
        </w:rPr>
        <w:t xml:space="preserve"> – 16 Европейский Психологический конгресс (ЕКП 2019) (2-5 июля, 2019, на базе Московского Государственного университета им. М.В. Ломоносова, г. Москва);</w:t>
      </w:r>
    </w:p>
    <w:p w:rsidR="00F1526B" w:rsidRPr="0067412C" w:rsidRDefault="00F1526B" w:rsidP="00F1526B">
      <w:pPr>
        <w:pStyle w:val="a3"/>
        <w:numPr>
          <w:ilvl w:val="0"/>
          <w:numId w:val="7"/>
        </w:numPr>
        <w:rPr>
          <w:rFonts w:ascii="Times New Roman" w:hAnsi="Times New Roman" w:cs="Times New Roman"/>
          <w:lang w:val="ky-KG"/>
        </w:rPr>
      </w:pPr>
      <w:r w:rsidRPr="0067412C">
        <w:rPr>
          <w:rFonts w:ascii="Times New Roman" w:hAnsi="Times New Roman" w:cs="Times New Roman"/>
        </w:rPr>
        <w:t>XVII</w:t>
      </w:r>
      <w:r w:rsidRPr="0067412C">
        <w:rPr>
          <w:rFonts w:ascii="Times New Roman" w:hAnsi="Times New Roman" w:cs="Times New Roman"/>
          <w:lang w:val="ky-KG"/>
        </w:rPr>
        <w:t xml:space="preserve"> Мнухинские чтения </w:t>
      </w:r>
      <w:r w:rsidRPr="0067412C">
        <w:rPr>
          <w:rFonts w:ascii="Times New Roman" w:hAnsi="Times New Roman" w:cs="Times New Roman"/>
        </w:rPr>
        <w:t>(7 ноября 2019 года)</w:t>
      </w:r>
      <w:r w:rsidRPr="0067412C">
        <w:rPr>
          <w:rFonts w:ascii="Times New Roman" w:hAnsi="Times New Roman" w:cs="Times New Roman"/>
          <w:lang w:val="ky-KG"/>
        </w:rPr>
        <w:t xml:space="preserve"> </w:t>
      </w:r>
      <w:r w:rsidRPr="0067412C">
        <w:rPr>
          <w:rFonts w:ascii="Times New Roman" w:hAnsi="Times New Roman" w:cs="Times New Roman"/>
        </w:rPr>
        <w:t>«Организация детской психиатрической помощи:</w:t>
      </w:r>
      <w:r w:rsidRPr="0067412C">
        <w:rPr>
          <w:rFonts w:ascii="Times New Roman" w:hAnsi="Times New Roman" w:cs="Times New Roman"/>
          <w:lang w:val="ky-KG"/>
        </w:rPr>
        <w:t xml:space="preserve"> </w:t>
      </w:r>
      <w:r w:rsidRPr="0067412C">
        <w:rPr>
          <w:rFonts w:ascii="Times New Roman" w:hAnsi="Times New Roman" w:cs="Times New Roman"/>
        </w:rPr>
        <w:t>история и современные тенденции развития»</w:t>
      </w:r>
      <w:r w:rsidRPr="0067412C">
        <w:rPr>
          <w:rFonts w:ascii="Times New Roman" w:hAnsi="Times New Roman" w:cs="Times New Roman"/>
          <w:lang w:val="ky-KG"/>
        </w:rPr>
        <w:t xml:space="preserve"> </w:t>
      </w:r>
      <w:r w:rsidRPr="0067412C">
        <w:rPr>
          <w:rFonts w:ascii="Times New Roman" w:hAnsi="Times New Roman" w:cs="Times New Roman"/>
        </w:rPr>
        <w:t>Научная конференция с международным участием</w:t>
      </w:r>
      <w:r w:rsidRPr="0067412C">
        <w:rPr>
          <w:rFonts w:ascii="Times New Roman" w:hAnsi="Times New Roman" w:cs="Times New Roman"/>
          <w:lang w:val="ky-KG"/>
        </w:rPr>
        <w:t xml:space="preserve"> посвященная </w:t>
      </w:r>
      <w:r w:rsidRPr="0067412C">
        <w:rPr>
          <w:rFonts w:ascii="Times New Roman" w:hAnsi="Times New Roman" w:cs="Times New Roman"/>
        </w:rPr>
        <w:t>памяти профессора С</w:t>
      </w:r>
      <w:r w:rsidRPr="0067412C">
        <w:rPr>
          <w:rFonts w:ascii="Times New Roman" w:hAnsi="Times New Roman" w:cs="Times New Roman"/>
          <w:lang w:val="ky-KG"/>
        </w:rPr>
        <w:t>.</w:t>
      </w:r>
      <w:r w:rsidRPr="0067412C">
        <w:rPr>
          <w:rFonts w:ascii="Times New Roman" w:hAnsi="Times New Roman" w:cs="Times New Roman"/>
        </w:rPr>
        <w:t xml:space="preserve"> С</w:t>
      </w:r>
      <w:r w:rsidRPr="0067412C">
        <w:rPr>
          <w:rFonts w:ascii="Times New Roman" w:hAnsi="Times New Roman" w:cs="Times New Roman"/>
          <w:lang w:val="ky-KG"/>
        </w:rPr>
        <w:t>.</w:t>
      </w:r>
      <w:r w:rsidRPr="0067412C">
        <w:rPr>
          <w:rFonts w:ascii="Times New Roman" w:hAnsi="Times New Roman" w:cs="Times New Roman"/>
        </w:rPr>
        <w:t xml:space="preserve"> Мнухина и</w:t>
      </w:r>
      <w:r w:rsidRPr="0067412C">
        <w:rPr>
          <w:rFonts w:ascii="Times New Roman" w:hAnsi="Times New Roman" w:cs="Times New Roman"/>
          <w:lang w:val="ky-KG"/>
        </w:rPr>
        <w:t xml:space="preserve"> </w:t>
      </w:r>
      <w:r w:rsidRPr="0067412C">
        <w:rPr>
          <w:rFonts w:ascii="Times New Roman" w:hAnsi="Times New Roman" w:cs="Times New Roman"/>
        </w:rPr>
        <w:t>30-летию образования Санкт-Петербургского Объединения (Центра) «Детская психиатрия» имени С.С. Мнухина</w:t>
      </w:r>
      <w:r w:rsidRPr="0067412C">
        <w:rPr>
          <w:rFonts w:ascii="Times New Roman" w:hAnsi="Times New Roman" w:cs="Times New Roman"/>
          <w:lang w:val="ky-KG"/>
        </w:rPr>
        <w:t>;</w:t>
      </w:r>
    </w:p>
    <w:p w:rsidR="00F1526B" w:rsidRPr="0067412C" w:rsidRDefault="00F1526B" w:rsidP="00F1526B">
      <w:pPr>
        <w:pStyle w:val="a3"/>
        <w:numPr>
          <w:ilvl w:val="0"/>
          <w:numId w:val="7"/>
        </w:numPr>
        <w:rPr>
          <w:rFonts w:ascii="Times New Roman" w:hAnsi="Times New Roman" w:cs="Times New Roman"/>
          <w:lang w:val="ky-KG"/>
        </w:rPr>
      </w:pPr>
      <w:r w:rsidRPr="0067412C">
        <w:rPr>
          <w:rFonts w:ascii="Times New Roman" w:hAnsi="Times New Roman" w:cs="Times New Roman"/>
          <w:lang w:val="ky-KG"/>
        </w:rPr>
        <w:t>Международная научно-практическая конференция «Медицинская (клиническая) психология: исторические традиции и современная практика» 5–7 декабря 2019, Москва, ФГБОУ ВО МГМСУ им. А.И. Евдокимова Минздрава России.</w:t>
      </w:r>
    </w:p>
    <w:p w:rsidR="00F1526B" w:rsidRPr="0067412C" w:rsidRDefault="001B4CDE" w:rsidP="005C79C5">
      <w:pPr>
        <w:pStyle w:val="a3"/>
        <w:numPr>
          <w:ilvl w:val="0"/>
          <w:numId w:val="7"/>
        </w:numPr>
        <w:rPr>
          <w:rFonts w:ascii="Times New Roman" w:hAnsi="Times New Roman" w:cs="Times New Roman"/>
        </w:rPr>
      </w:pPr>
      <w:r w:rsidRPr="0067412C">
        <w:rPr>
          <w:rFonts w:ascii="Times New Roman" w:hAnsi="Times New Roman" w:cs="Times New Roman"/>
        </w:rPr>
        <w:t>Всероссийский Конгресс молодых ученых «Актуальные вопросы фундаментальной и клинической медицины», 19-20 ноября 2020 г., Томск, Российская Федерация.</w:t>
      </w:r>
    </w:p>
    <w:p w:rsidR="005C79C5" w:rsidRPr="0067412C" w:rsidRDefault="005C79C5" w:rsidP="006C5CF9">
      <w:pPr>
        <w:rPr>
          <w:rFonts w:ascii="Times New Roman" w:hAnsi="Times New Roman" w:cs="Times New Roman"/>
        </w:rPr>
      </w:pPr>
    </w:p>
    <w:p w:rsidR="00092658" w:rsidRDefault="00F1526B" w:rsidP="001B4CDE">
      <w:pPr>
        <w:rPr>
          <w:rFonts w:ascii="Times New Roman" w:hAnsi="Times New Roman" w:cs="Times New Roman"/>
        </w:rPr>
      </w:pPr>
      <w:proofErr w:type="spellStart"/>
      <w:r w:rsidRPr="0067412C">
        <w:rPr>
          <w:rFonts w:ascii="Times New Roman" w:hAnsi="Times New Roman" w:cs="Times New Roman"/>
        </w:rPr>
        <w:t>ⅠⅤ</w:t>
      </w:r>
      <w:proofErr w:type="spellEnd"/>
      <w:r w:rsidRPr="0067412C">
        <w:rPr>
          <w:rFonts w:ascii="Times New Roman" w:hAnsi="Times New Roman" w:cs="Times New Roman"/>
        </w:rPr>
        <w:t xml:space="preserve">. </w:t>
      </w:r>
      <w:r w:rsidR="00092658" w:rsidRPr="0067412C">
        <w:rPr>
          <w:rFonts w:ascii="Times New Roman" w:hAnsi="Times New Roman" w:cs="Times New Roman"/>
        </w:rPr>
        <w:t xml:space="preserve"> </w:t>
      </w:r>
      <w:proofErr w:type="spellStart"/>
      <w:r w:rsidR="001B4CDE" w:rsidRPr="0067412C">
        <w:rPr>
          <w:rFonts w:ascii="Times New Roman" w:hAnsi="Times New Roman" w:cs="Times New Roman"/>
        </w:rPr>
        <w:t>Т.о</w:t>
      </w:r>
      <w:proofErr w:type="spellEnd"/>
      <w:r w:rsidR="001B4CDE" w:rsidRPr="0067412C">
        <w:rPr>
          <w:rFonts w:ascii="Times New Roman" w:hAnsi="Times New Roman" w:cs="Times New Roman"/>
        </w:rPr>
        <w:t xml:space="preserve">., за время работы нами были опубликованы 27 печатных работ, в том числе 7 в изданиях входящих в РИНЦ, 2 работы в изданиях </w:t>
      </w:r>
      <w:r w:rsidR="001B4CDE" w:rsidRPr="0067412C">
        <w:rPr>
          <w:rFonts w:ascii="Times New Roman" w:hAnsi="Times New Roman" w:cs="Times New Roman"/>
          <w:lang w:val="en-US"/>
        </w:rPr>
        <w:t>WEB</w:t>
      </w:r>
      <w:r w:rsidR="001B4CDE" w:rsidRPr="0067412C">
        <w:rPr>
          <w:rFonts w:ascii="Times New Roman" w:hAnsi="Times New Roman" w:cs="Times New Roman"/>
        </w:rPr>
        <w:t xml:space="preserve"> </w:t>
      </w:r>
      <w:r w:rsidR="001B4CDE" w:rsidRPr="0067412C">
        <w:rPr>
          <w:rFonts w:ascii="Times New Roman" w:hAnsi="Times New Roman" w:cs="Times New Roman"/>
          <w:lang w:val="en-US"/>
        </w:rPr>
        <w:t>OF</w:t>
      </w:r>
      <w:r w:rsidR="001B4CDE" w:rsidRPr="0067412C">
        <w:rPr>
          <w:rFonts w:ascii="Times New Roman" w:hAnsi="Times New Roman" w:cs="Times New Roman"/>
        </w:rPr>
        <w:t xml:space="preserve"> </w:t>
      </w:r>
      <w:r w:rsidR="001B4CDE" w:rsidRPr="0067412C">
        <w:rPr>
          <w:rFonts w:ascii="Times New Roman" w:hAnsi="Times New Roman" w:cs="Times New Roman"/>
          <w:lang w:val="en-US"/>
        </w:rPr>
        <w:t>SCIENCE</w:t>
      </w:r>
      <w:r w:rsidR="001B4CDE" w:rsidRPr="0067412C">
        <w:rPr>
          <w:rFonts w:ascii="Times New Roman" w:hAnsi="Times New Roman" w:cs="Times New Roman"/>
        </w:rPr>
        <w:t>, а также в 3 монографиях изданных в Торонто (Канада), из которых одна полностью посвящена исследуемой нами теме. Результаты были доложены в общей сложности на 13 конференциях, 10 из которых зарубежные, в том числе на Европейском Психологическом</w:t>
      </w:r>
      <w:r w:rsidR="0067412C" w:rsidRPr="0067412C">
        <w:rPr>
          <w:rFonts w:ascii="Times New Roman" w:hAnsi="Times New Roman" w:cs="Times New Roman"/>
        </w:rPr>
        <w:t xml:space="preserve"> Конгрессе 2019 года. </w:t>
      </w:r>
    </w:p>
    <w:p w:rsidR="0067412C" w:rsidRDefault="0067412C" w:rsidP="004D6AEA">
      <w:pPr>
        <w:rPr>
          <w:rFonts w:ascii="Times New Roman" w:hAnsi="Times New Roman" w:cs="Times New Roman"/>
        </w:rPr>
      </w:pPr>
      <w:r>
        <w:rPr>
          <w:rFonts w:ascii="Times New Roman" w:hAnsi="Times New Roman" w:cs="Times New Roman"/>
        </w:rPr>
        <w:t xml:space="preserve">Необходимо также отметить, что наши исследования не только продолжаются, но и расширяются, так как количество собранного материла, который благодаря дополнительным возможностям обработки, полученным нами от наших партнеров из России (Центр физиологии им. И.П. Павлова, Институт мозга РАН им Н.П. Бехтеревой, Центр «Детская Психиатрия» им. С.С. Мнухина, компания «Мицар») позволяет осуществить более качественную и многоцелевую его обработку. В настоящее время в обработке находятся 7 статей, поданы документы на 3 зарубежные конференции, получено приглашение на 1 зарубежную конференцию на базе Центра «Детская психиатрия» им. С.С. Мнухина, а также чтение курса лекций нашим сотрудником в данном центре по выбранной теме. Кроме того, подготавливается крупное исследование в Санкт-Петербурге в мае-июне данного года с целью изучения особенностей </w:t>
      </w:r>
      <w:proofErr w:type="spellStart"/>
      <w:r>
        <w:rPr>
          <w:rFonts w:ascii="Times New Roman" w:hAnsi="Times New Roman" w:cs="Times New Roman"/>
        </w:rPr>
        <w:t>тракции</w:t>
      </w:r>
      <w:proofErr w:type="spellEnd"/>
      <w:r>
        <w:rPr>
          <w:rFonts w:ascii="Times New Roman" w:hAnsi="Times New Roman" w:cs="Times New Roman"/>
        </w:rPr>
        <w:t xml:space="preserve"> глаз отобранных респондентов по уникальной методике Лаборатории физиологии зрения Института физиологии им. И.П. Павлова. </w:t>
      </w:r>
    </w:p>
    <w:p w:rsidR="00F62043" w:rsidRPr="0067412C" w:rsidRDefault="00F62043" w:rsidP="004D6AEA">
      <w:pPr>
        <w:rPr>
          <w:rFonts w:ascii="Times New Roman" w:hAnsi="Times New Roman" w:cs="Times New Roman"/>
          <w:b/>
        </w:rPr>
      </w:pPr>
      <w:bookmarkStart w:id="0" w:name="_GoBack"/>
      <w:bookmarkEnd w:id="0"/>
      <w:r w:rsidRPr="0067412C">
        <w:rPr>
          <w:rFonts w:ascii="Times New Roman" w:hAnsi="Times New Roman" w:cs="Times New Roman"/>
        </w:rPr>
        <w:t xml:space="preserve">Координатор проекта                                    ст. преп. кафедры МППП КРСУ </w:t>
      </w:r>
      <w:proofErr w:type="spellStart"/>
      <w:r w:rsidRPr="0067412C">
        <w:rPr>
          <w:rFonts w:ascii="Times New Roman" w:hAnsi="Times New Roman" w:cs="Times New Roman"/>
        </w:rPr>
        <w:t>Бадалов</w:t>
      </w:r>
      <w:proofErr w:type="spellEnd"/>
      <w:r w:rsidRPr="0067412C">
        <w:rPr>
          <w:rFonts w:ascii="Times New Roman" w:hAnsi="Times New Roman" w:cs="Times New Roman"/>
        </w:rPr>
        <w:t xml:space="preserve"> А.А.</w:t>
      </w:r>
    </w:p>
    <w:p w:rsidR="001F0379" w:rsidRPr="001F0379" w:rsidRDefault="001F0379" w:rsidP="001F0379">
      <w:pPr>
        <w:rPr>
          <w:rFonts w:ascii="Times New Roman" w:hAnsi="Times New Roman" w:cs="Times New Roman"/>
          <w:sz w:val="24"/>
          <w:szCs w:val="24"/>
        </w:rPr>
      </w:pPr>
    </w:p>
    <w:sectPr w:rsidR="001F0379" w:rsidRPr="001F0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15402"/>
    <w:multiLevelType w:val="hybridMultilevel"/>
    <w:tmpl w:val="DA929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CC4368"/>
    <w:multiLevelType w:val="hybridMultilevel"/>
    <w:tmpl w:val="CAB07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680356"/>
    <w:multiLevelType w:val="hybridMultilevel"/>
    <w:tmpl w:val="4694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A247BE"/>
    <w:multiLevelType w:val="hybridMultilevel"/>
    <w:tmpl w:val="19CE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0E58BC"/>
    <w:multiLevelType w:val="hybridMultilevel"/>
    <w:tmpl w:val="A604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4A2159"/>
    <w:multiLevelType w:val="hybridMultilevel"/>
    <w:tmpl w:val="939A091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B41134"/>
    <w:multiLevelType w:val="hybridMultilevel"/>
    <w:tmpl w:val="DC705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2"/>
    <w:rsid w:val="00092658"/>
    <w:rsid w:val="001626E3"/>
    <w:rsid w:val="001B4CDE"/>
    <w:rsid w:val="001D6980"/>
    <w:rsid w:val="001F0379"/>
    <w:rsid w:val="003745F2"/>
    <w:rsid w:val="003C7362"/>
    <w:rsid w:val="004C589C"/>
    <w:rsid w:val="004D6AEA"/>
    <w:rsid w:val="0055119C"/>
    <w:rsid w:val="005C79C5"/>
    <w:rsid w:val="0067412C"/>
    <w:rsid w:val="00692780"/>
    <w:rsid w:val="006B6C8B"/>
    <w:rsid w:val="006C5CF9"/>
    <w:rsid w:val="007526E4"/>
    <w:rsid w:val="008E6829"/>
    <w:rsid w:val="0090504B"/>
    <w:rsid w:val="00B765E3"/>
    <w:rsid w:val="00BA4854"/>
    <w:rsid w:val="00D57612"/>
    <w:rsid w:val="00D6318D"/>
    <w:rsid w:val="00DC4E1A"/>
    <w:rsid w:val="00DE21BA"/>
    <w:rsid w:val="00E5218D"/>
    <w:rsid w:val="00EF6FCF"/>
    <w:rsid w:val="00F1526B"/>
    <w:rsid w:val="00F62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95218-DA9B-412B-8651-968B9A35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A"/>
    <w:pPr>
      <w:ind w:left="720"/>
      <w:contextualSpacing/>
    </w:pPr>
  </w:style>
  <w:style w:type="character" w:styleId="a4">
    <w:name w:val="Placeholder Text"/>
    <w:basedOn w:val="a0"/>
    <w:uiPriority w:val="99"/>
    <w:semiHidden/>
    <w:rsid w:val="00DC4E1A"/>
    <w:rPr>
      <w:color w:val="808080"/>
    </w:rPr>
  </w:style>
  <w:style w:type="paragraph" w:styleId="a5">
    <w:name w:val="Balloon Text"/>
    <w:basedOn w:val="a"/>
    <w:link w:val="a6"/>
    <w:uiPriority w:val="99"/>
    <w:semiHidden/>
    <w:unhideWhenUsed/>
    <w:rsid w:val="00DC4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4E1A"/>
    <w:rPr>
      <w:rFonts w:ascii="Tahoma" w:hAnsi="Tahoma" w:cs="Tahoma"/>
      <w:sz w:val="16"/>
      <w:szCs w:val="16"/>
    </w:rPr>
  </w:style>
  <w:style w:type="character" w:styleId="a7">
    <w:name w:val="Hyperlink"/>
    <w:basedOn w:val="a0"/>
    <w:uiPriority w:val="99"/>
    <w:unhideWhenUsed/>
    <w:rsid w:val="00752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701">
      <w:bodyDiv w:val="1"/>
      <w:marLeft w:val="0"/>
      <w:marRight w:val="0"/>
      <w:marTop w:val="0"/>
      <w:marBottom w:val="0"/>
      <w:divBdr>
        <w:top w:val="none" w:sz="0" w:space="0" w:color="auto"/>
        <w:left w:val="none" w:sz="0" w:space="0" w:color="auto"/>
        <w:bottom w:val="none" w:sz="0" w:space="0" w:color="auto"/>
        <w:right w:val="none" w:sz="0" w:space="0" w:color="auto"/>
      </w:divBdr>
    </w:div>
    <w:div w:id="540704224">
      <w:bodyDiv w:val="1"/>
      <w:marLeft w:val="0"/>
      <w:marRight w:val="0"/>
      <w:marTop w:val="0"/>
      <w:marBottom w:val="0"/>
      <w:divBdr>
        <w:top w:val="none" w:sz="0" w:space="0" w:color="auto"/>
        <w:left w:val="none" w:sz="0" w:space="0" w:color="auto"/>
        <w:bottom w:val="none" w:sz="0" w:space="0" w:color="auto"/>
        <w:right w:val="none" w:sz="0" w:space="0" w:color="auto"/>
      </w:divBdr>
    </w:div>
    <w:div w:id="779565803">
      <w:bodyDiv w:val="1"/>
      <w:marLeft w:val="0"/>
      <w:marRight w:val="0"/>
      <w:marTop w:val="0"/>
      <w:marBottom w:val="0"/>
      <w:divBdr>
        <w:top w:val="none" w:sz="0" w:space="0" w:color="auto"/>
        <w:left w:val="none" w:sz="0" w:space="0" w:color="auto"/>
        <w:bottom w:val="none" w:sz="0" w:space="0" w:color="auto"/>
        <w:right w:val="none" w:sz="0" w:space="0" w:color="auto"/>
      </w:divBdr>
    </w:div>
    <w:div w:id="1149637192">
      <w:bodyDiv w:val="1"/>
      <w:marLeft w:val="0"/>
      <w:marRight w:val="0"/>
      <w:marTop w:val="0"/>
      <w:marBottom w:val="0"/>
      <w:divBdr>
        <w:top w:val="none" w:sz="0" w:space="0" w:color="auto"/>
        <w:left w:val="none" w:sz="0" w:space="0" w:color="auto"/>
        <w:bottom w:val="none" w:sz="0" w:space="0" w:color="auto"/>
        <w:right w:val="none" w:sz="0" w:space="0" w:color="auto"/>
      </w:divBdr>
    </w:div>
    <w:div w:id="1206985848">
      <w:bodyDiv w:val="1"/>
      <w:marLeft w:val="0"/>
      <w:marRight w:val="0"/>
      <w:marTop w:val="0"/>
      <w:marBottom w:val="0"/>
      <w:divBdr>
        <w:top w:val="none" w:sz="0" w:space="0" w:color="auto"/>
        <w:left w:val="none" w:sz="0" w:space="0" w:color="auto"/>
        <w:bottom w:val="none" w:sz="0" w:space="0" w:color="auto"/>
        <w:right w:val="none" w:sz="0" w:space="0" w:color="auto"/>
      </w:divBdr>
    </w:div>
    <w:div w:id="1515343080">
      <w:bodyDiv w:val="1"/>
      <w:marLeft w:val="0"/>
      <w:marRight w:val="0"/>
      <w:marTop w:val="0"/>
      <w:marBottom w:val="0"/>
      <w:divBdr>
        <w:top w:val="none" w:sz="0" w:space="0" w:color="auto"/>
        <w:left w:val="none" w:sz="0" w:space="0" w:color="auto"/>
        <w:bottom w:val="none" w:sz="0" w:space="0" w:color="auto"/>
        <w:right w:val="none" w:sz="0" w:space="0" w:color="auto"/>
      </w:divBdr>
      <w:divsChild>
        <w:div w:id="1390302848">
          <w:marLeft w:val="0"/>
          <w:marRight w:val="0"/>
          <w:marTop w:val="0"/>
          <w:marBottom w:val="0"/>
          <w:divBdr>
            <w:top w:val="none" w:sz="0" w:space="0" w:color="auto"/>
            <w:left w:val="none" w:sz="0" w:space="0" w:color="auto"/>
            <w:bottom w:val="none" w:sz="0" w:space="0" w:color="auto"/>
            <w:right w:val="none" w:sz="0" w:space="0" w:color="auto"/>
          </w:divBdr>
        </w:div>
        <w:div w:id="90007099">
          <w:marLeft w:val="0"/>
          <w:marRight w:val="0"/>
          <w:marTop w:val="0"/>
          <w:marBottom w:val="0"/>
          <w:divBdr>
            <w:top w:val="none" w:sz="0" w:space="0" w:color="auto"/>
            <w:left w:val="none" w:sz="0" w:space="0" w:color="auto"/>
            <w:bottom w:val="none" w:sz="0" w:space="0" w:color="auto"/>
            <w:right w:val="none" w:sz="0" w:space="0" w:color="auto"/>
          </w:divBdr>
        </w:div>
        <w:div w:id="21890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6</Pages>
  <Words>2398</Words>
  <Characters>13671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11</cp:revision>
  <dcterms:created xsi:type="dcterms:W3CDTF">2017-11-13T10:29:00Z</dcterms:created>
  <dcterms:modified xsi:type="dcterms:W3CDTF">2022-02-20T07:17:00Z</dcterms:modified>
</cp:coreProperties>
</file>